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A1A3" w14:textId="0C6A5AAF" w:rsidR="0025549B" w:rsidRDefault="0025549B" w:rsidP="0025549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25549B" w:rsidRPr="00106C92" w14:paraId="19FBB2E3" w14:textId="77777777" w:rsidTr="009C036F">
        <w:trPr>
          <w:trHeight w:val="1265"/>
        </w:trPr>
        <w:tc>
          <w:tcPr>
            <w:tcW w:w="2480" w:type="dxa"/>
          </w:tcPr>
          <w:p w14:paraId="4B3CBC1C" w14:textId="77777777" w:rsidR="0025549B" w:rsidRPr="00106C92" w:rsidRDefault="0025549B" w:rsidP="009C036F">
            <w:pPr>
              <w:pStyle w:val="Encabezado"/>
              <w:rPr>
                <w:rFonts w:ascii="Arial" w:hAnsi="Arial" w:cs="Arial"/>
              </w:rPr>
            </w:pPr>
            <w:r>
              <w:br w:type="page"/>
            </w:r>
            <w:r w:rsidR="009A0F9B">
              <w:rPr>
                <w:noProof/>
              </w:rPr>
              <w:drawing>
                <wp:anchor distT="0" distB="0" distL="114300" distR="114300" simplePos="0" relativeHeight="251648512" behindDoc="1" locked="0" layoutInCell="1" allowOverlap="1" wp14:anchorId="2D643921" wp14:editId="4633A4C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1" name="Imagen 4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4096C77" w14:textId="77777777" w:rsidR="0025549B" w:rsidRPr="00106C92" w:rsidRDefault="0025549B" w:rsidP="009C036F">
            <w:pPr>
              <w:pStyle w:val="Ttulo4"/>
              <w:rPr>
                <w:rFonts w:ascii="Arial" w:hAnsi="Arial" w:cs="Arial"/>
              </w:rPr>
            </w:pPr>
            <w:r w:rsidRPr="00106C92">
              <w:rPr>
                <w:rFonts w:ascii="Arial" w:hAnsi="Arial" w:cs="Arial"/>
              </w:rPr>
              <w:t>SERVICIO NACIONAL DE APRENDIZAJE SENA</w:t>
            </w:r>
          </w:p>
          <w:p w14:paraId="2892F975" w14:textId="77777777" w:rsidR="0025549B" w:rsidRPr="00106C92" w:rsidRDefault="0025549B" w:rsidP="009C036F">
            <w:pPr>
              <w:pStyle w:val="Encabezado"/>
              <w:jc w:val="center"/>
              <w:rPr>
                <w:rFonts w:ascii="Arial" w:hAnsi="Arial" w:cs="Arial"/>
              </w:rPr>
            </w:pPr>
          </w:p>
          <w:p w14:paraId="2978CA75" w14:textId="77777777" w:rsidR="0025549B" w:rsidRPr="00106C92" w:rsidRDefault="0025549B" w:rsidP="009C036F">
            <w:pPr>
              <w:pStyle w:val="Encabezado"/>
              <w:jc w:val="center"/>
              <w:rPr>
                <w:rFonts w:ascii="Arial" w:hAnsi="Arial" w:cs="Arial"/>
                <w:b/>
                <w:sz w:val="26"/>
              </w:rPr>
            </w:pPr>
            <w:r w:rsidRPr="00106C92">
              <w:rPr>
                <w:rFonts w:ascii="Arial" w:hAnsi="Arial" w:cs="Arial"/>
                <w:b/>
                <w:sz w:val="26"/>
              </w:rPr>
              <w:t>FICHA TECNICA DE ESPECIFICACIONES</w:t>
            </w:r>
          </w:p>
        </w:tc>
      </w:tr>
    </w:tbl>
    <w:p w14:paraId="680A73C5" w14:textId="77777777" w:rsidR="0025549B" w:rsidRPr="00106C92" w:rsidRDefault="0025549B" w:rsidP="0025549B">
      <w:pPr>
        <w:pStyle w:val="Encabezad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25549B" w:rsidRPr="00EC4347" w14:paraId="117AFDA5" w14:textId="77777777" w:rsidTr="009C036F">
        <w:trPr>
          <w:trHeight w:val="584"/>
        </w:trPr>
        <w:tc>
          <w:tcPr>
            <w:tcW w:w="8507" w:type="dxa"/>
            <w:hideMark/>
          </w:tcPr>
          <w:p w14:paraId="74084D71" w14:textId="690B16AB" w:rsidR="0025549B" w:rsidRPr="00EC4347" w:rsidRDefault="0025549B" w:rsidP="009C036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1A746B" w:rsidRPr="00B838A7">
              <w:rPr>
                <w:rFonts w:ascii="Arial" w:hAnsi="Arial" w:cs="Arial"/>
                <w:lang w:val="es-MX"/>
              </w:rPr>
              <w:t>Realizar compra de equipos para competitividad y desarrollo tecnológico productivo del centro de formación agroindustrial</w:t>
            </w:r>
            <w:r w:rsidRPr="00B838A7">
              <w:rPr>
                <w:rFonts w:ascii="Arial" w:hAnsi="Arial" w:cs="Arial"/>
                <w:lang w:val="es-MX"/>
              </w:rPr>
              <w:t>.</w:t>
            </w:r>
          </w:p>
        </w:tc>
        <w:tc>
          <w:tcPr>
            <w:tcW w:w="0" w:type="auto"/>
          </w:tcPr>
          <w:p w14:paraId="7D8FD212" w14:textId="77777777" w:rsidR="0025549B" w:rsidRPr="00EC4347" w:rsidRDefault="0025549B" w:rsidP="009C036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6615538" w14:textId="77777777" w:rsidR="0025549B" w:rsidRPr="00EC4347" w:rsidRDefault="0025549B" w:rsidP="0025549B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25549B" w:rsidRPr="00EC4347" w14:paraId="6F62E44D" w14:textId="77777777" w:rsidTr="009C036F">
        <w:trPr>
          <w:trHeight w:val="300"/>
        </w:trPr>
        <w:tc>
          <w:tcPr>
            <w:tcW w:w="1534" w:type="dxa"/>
            <w:hideMark/>
          </w:tcPr>
          <w:p w14:paraId="4F0F1A9D" w14:textId="77777777" w:rsidR="0025549B" w:rsidRPr="00EC4347" w:rsidRDefault="0025549B" w:rsidP="009C036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7A3" w14:textId="0AA6EA5D" w:rsidR="0025549B" w:rsidRPr="00EC4347" w:rsidRDefault="0017413D" w:rsidP="009C036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18" w:type="dxa"/>
            <w:hideMark/>
          </w:tcPr>
          <w:p w14:paraId="7B038071" w14:textId="77777777" w:rsidR="0025549B" w:rsidRPr="00EC4347" w:rsidRDefault="0025549B" w:rsidP="009C036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7326" w14:textId="4079A689" w:rsidR="0025549B" w:rsidRPr="00EC4347" w:rsidRDefault="0017413D" w:rsidP="009C036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12455BA3" w14:textId="77777777" w:rsidR="0025549B" w:rsidRPr="00EC4347" w:rsidRDefault="0025549B" w:rsidP="009C036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4619" w14:textId="4801817F" w:rsidR="0025549B" w:rsidRPr="00EC4347" w:rsidRDefault="001F4BAE" w:rsidP="009C036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12</w:t>
            </w:r>
          </w:p>
        </w:tc>
      </w:tr>
    </w:tbl>
    <w:p w14:paraId="3FDD5928" w14:textId="77777777" w:rsidR="0025549B" w:rsidRPr="00EC4347" w:rsidRDefault="0025549B" w:rsidP="0025549B">
      <w:pPr>
        <w:rPr>
          <w:rFonts w:ascii="Arial" w:hAnsi="Arial" w:cs="Arial"/>
          <w:sz w:val="18"/>
          <w:szCs w:val="18"/>
          <w:lang w:val="es-MX"/>
        </w:rPr>
      </w:pPr>
    </w:p>
    <w:p w14:paraId="29B21EB0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31500088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25549B" w:rsidRPr="00EC4347" w14:paraId="2CF9EEB7" w14:textId="77777777" w:rsidTr="009C036F">
        <w:trPr>
          <w:trHeight w:val="300"/>
        </w:trPr>
        <w:tc>
          <w:tcPr>
            <w:tcW w:w="8434" w:type="dxa"/>
          </w:tcPr>
          <w:p w14:paraId="65313CE4" w14:textId="4DA369B6" w:rsidR="0025549B" w:rsidRPr="00B838A7" w:rsidRDefault="0023245B" w:rsidP="00862997">
            <w:pPr>
              <w:jc w:val="both"/>
              <w:rPr>
                <w:rFonts w:ascii="Arial" w:hAnsi="Arial" w:cs="Arial"/>
                <w:lang w:val="es-MX"/>
              </w:rPr>
            </w:pPr>
            <w:r w:rsidRPr="00B838A7">
              <w:rPr>
                <w:rFonts w:ascii="Arial" w:hAnsi="Arial" w:cs="Arial"/>
                <w:lang w:val="es-MX"/>
              </w:rPr>
              <w:t xml:space="preserve">El Estereomicroscopio </w:t>
            </w:r>
            <w:proofErr w:type="spellStart"/>
            <w:r w:rsidRPr="00B838A7">
              <w:rPr>
                <w:rFonts w:ascii="Arial" w:hAnsi="Arial" w:cs="Arial"/>
                <w:lang w:val="es-MX"/>
              </w:rPr>
              <w:t>Trinocular</w:t>
            </w:r>
            <w:proofErr w:type="spellEnd"/>
            <w:r w:rsidRPr="00B838A7">
              <w:rPr>
                <w:rFonts w:ascii="Arial" w:hAnsi="Arial" w:cs="Arial"/>
                <w:lang w:val="es-MX"/>
              </w:rPr>
              <w:t xml:space="preserve"> con aplicación en el desarrollo de prácticas formativas con aprendices en la línea de materiales y biotecnología, permitiendo la observación y análisis morfológico de muestras vegetales, animales, su uso se extiende a procesos de investigación aplicada y proyectos de innovación para su uso en la Tecnoacademia Itinerante Huila del Centro de Formación Agroindustrial La Angostura.</w:t>
            </w:r>
          </w:p>
        </w:tc>
      </w:tr>
    </w:tbl>
    <w:p w14:paraId="0B47ADF0" w14:textId="77777777" w:rsidR="0025549B" w:rsidRPr="00EC4347" w:rsidRDefault="0025549B" w:rsidP="0025549B">
      <w:pPr>
        <w:jc w:val="both"/>
        <w:rPr>
          <w:rFonts w:ascii="Arial" w:hAnsi="Arial" w:cs="Arial"/>
          <w:b/>
          <w:sz w:val="18"/>
          <w:szCs w:val="18"/>
        </w:rPr>
      </w:pPr>
    </w:p>
    <w:p w14:paraId="57E8804A" w14:textId="0550D012" w:rsidR="0025549B" w:rsidRPr="00EC4347" w:rsidRDefault="0025549B" w:rsidP="0025549B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23245B" w:rsidRPr="00B838A7">
        <w:rPr>
          <w:rFonts w:ascii="Arial" w:hAnsi="Arial" w:cs="Arial"/>
          <w:lang w:val="es-CO"/>
        </w:rPr>
        <w:t xml:space="preserve">Estereomicroscopio </w:t>
      </w:r>
      <w:proofErr w:type="spellStart"/>
      <w:r w:rsidR="0023245B" w:rsidRPr="00B838A7">
        <w:rPr>
          <w:rFonts w:ascii="Arial" w:hAnsi="Arial" w:cs="Arial"/>
          <w:lang w:val="es-CO"/>
        </w:rPr>
        <w:t>Trinocular</w:t>
      </w:r>
      <w:proofErr w:type="spellEnd"/>
      <w:r w:rsidR="0023245B" w:rsidRPr="00B838A7">
        <w:rPr>
          <w:rFonts w:ascii="Arial" w:hAnsi="Arial" w:cs="Arial"/>
          <w:lang w:val="es-CO"/>
        </w:rPr>
        <w:t>.</w:t>
      </w:r>
    </w:p>
    <w:p w14:paraId="0D8E8841" w14:textId="77777777" w:rsidR="0025549B" w:rsidRPr="00EC4347" w:rsidRDefault="0025549B" w:rsidP="0025549B">
      <w:pPr>
        <w:rPr>
          <w:rFonts w:ascii="Arial" w:hAnsi="Arial" w:cs="Arial"/>
          <w:b/>
          <w:sz w:val="18"/>
          <w:szCs w:val="18"/>
        </w:rPr>
      </w:pPr>
    </w:p>
    <w:p w14:paraId="300DD246" w14:textId="77777777" w:rsidR="0025549B" w:rsidRPr="00EC4347" w:rsidRDefault="0025549B" w:rsidP="0025549B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329"/>
      </w:tblGrid>
      <w:tr w:rsidR="0025549B" w:rsidRPr="00EC4347" w14:paraId="6DE0EE98" w14:textId="77777777" w:rsidTr="0055548E">
        <w:trPr>
          <w:trHeight w:val="442"/>
        </w:trPr>
        <w:tc>
          <w:tcPr>
            <w:tcW w:w="2171" w:type="dxa"/>
          </w:tcPr>
          <w:p w14:paraId="1D4884CC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329" w:type="dxa"/>
          </w:tcPr>
          <w:p w14:paraId="021B56E3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25549B" w:rsidRPr="00EC4347" w14:paraId="7D9235DC" w14:textId="77777777" w:rsidTr="0055548E">
        <w:trPr>
          <w:trHeight w:val="943"/>
        </w:trPr>
        <w:tc>
          <w:tcPr>
            <w:tcW w:w="2171" w:type="dxa"/>
            <w:vAlign w:val="center"/>
          </w:tcPr>
          <w:p w14:paraId="692E3CE6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329" w:type="dxa"/>
            <w:vAlign w:val="center"/>
          </w:tcPr>
          <w:p w14:paraId="2DE321BE" w14:textId="5BD0999D" w:rsidR="0025549B" w:rsidRPr="00EC4347" w:rsidRDefault="0023245B" w:rsidP="0055548E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C1110E">
              <w:rPr>
                <w:rFonts w:ascii="Arial" w:hAnsi="Arial" w:cs="Arial"/>
                <w:lang w:val="es-CO"/>
              </w:rPr>
              <w:t xml:space="preserve">Estereomicroscopio </w:t>
            </w:r>
            <w:proofErr w:type="spellStart"/>
            <w:r w:rsidRPr="00C1110E">
              <w:rPr>
                <w:rFonts w:ascii="Arial" w:hAnsi="Arial" w:cs="Arial"/>
                <w:lang w:val="es-CO"/>
              </w:rPr>
              <w:t>trinocular</w:t>
            </w:r>
            <w:proofErr w:type="spellEnd"/>
            <w:r w:rsidRPr="00C1110E">
              <w:rPr>
                <w:rFonts w:ascii="Arial" w:hAnsi="Arial" w:cs="Arial"/>
                <w:lang w:val="es-CO"/>
              </w:rPr>
              <w:t xml:space="preserve"> con sistema óptico de campo súper amplio, diseño ergonómico compacto y de fácil transporte, apto para observación tridimensional de muestras biológicas, vegetales, suelos e insectos. Compatible con sistemas operativos como </w:t>
            </w:r>
            <w:r w:rsidRPr="00C1110E">
              <w:rPr>
                <w:rFonts w:ascii="Arial" w:hAnsi="Arial" w:cs="Arial"/>
              </w:rPr>
              <w:t>Windows</w:t>
            </w:r>
          </w:p>
        </w:tc>
      </w:tr>
      <w:tr w:rsidR="0025549B" w:rsidRPr="00EC4347" w14:paraId="1ED5FDA1" w14:textId="77777777" w:rsidTr="0055548E">
        <w:trPr>
          <w:trHeight w:val="514"/>
        </w:trPr>
        <w:tc>
          <w:tcPr>
            <w:tcW w:w="2171" w:type="dxa"/>
            <w:vAlign w:val="center"/>
          </w:tcPr>
          <w:p w14:paraId="6D292FD5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329" w:type="dxa"/>
          </w:tcPr>
          <w:p w14:paraId="2D41D5B4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 xml:space="preserve">Rango de aumento: 3.5X – 180X (relación de </w:t>
            </w:r>
            <w:proofErr w:type="gramStart"/>
            <w:r w:rsidRPr="00B838A7">
              <w:rPr>
                <w:rFonts w:ascii="Arial" w:hAnsi="Arial" w:cs="Arial"/>
                <w:lang w:val="es-CO" w:eastAsia="es-CO"/>
              </w:rPr>
              <w:t>zoom</w:t>
            </w:r>
            <w:proofErr w:type="gramEnd"/>
            <w:r w:rsidRPr="00B838A7">
              <w:rPr>
                <w:rFonts w:ascii="Arial" w:hAnsi="Arial" w:cs="Arial"/>
                <w:lang w:val="es-CO" w:eastAsia="es-CO"/>
              </w:rPr>
              <w:t xml:space="preserve"> 52:1)</w:t>
            </w:r>
          </w:p>
          <w:p w14:paraId="51B03068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>Cámara digital: 10 MP, conexión USB, captura de imágenes fijas y video en tiempo real</w:t>
            </w:r>
          </w:p>
          <w:p w14:paraId="6F3DF3B3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 xml:space="preserve">Cabezal </w:t>
            </w:r>
            <w:proofErr w:type="spellStart"/>
            <w:r w:rsidRPr="00B838A7">
              <w:rPr>
                <w:rFonts w:ascii="Arial" w:hAnsi="Arial" w:cs="Arial"/>
                <w:lang w:val="es-CO" w:eastAsia="es-CO"/>
              </w:rPr>
              <w:t>trinocular</w:t>
            </w:r>
            <w:proofErr w:type="spellEnd"/>
            <w:r w:rsidRPr="00B838A7">
              <w:rPr>
                <w:rFonts w:ascii="Arial" w:hAnsi="Arial" w:cs="Arial"/>
                <w:lang w:val="es-CO" w:eastAsia="es-CO"/>
              </w:rPr>
              <w:t xml:space="preserve"> inclinado a 45° y giratorio 360°</w:t>
            </w:r>
          </w:p>
          <w:p w14:paraId="36BB05C6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>Iluminación: anillo LED de 144 unidades con control de intensidad regulable</w:t>
            </w:r>
          </w:p>
          <w:p w14:paraId="3FD95E69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>Dioptrías ajustables en ambos oculares</w:t>
            </w:r>
          </w:p>
          <w:p w14:paraId="1107C80D" w14:textId="77777777" w:rsidR="0023245B" w:rsidRPr="00B838A7" w:rsidRDefault="0023245B" w:rsidP="0023245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>Fuente de alimentación: 110V</w:t>
            </w:r>
          </w:p>
          <w:p w14:paraId="31DDA37F" w14:textId="72924F65" w:rsidR="0025549B" w:rsidRPr="00EC4347" w:rsidRDefault="0023245B" w:rsidP="0023245B">
            <w:pPr>
              <w:autoSpaceDE w:val="0"/>
              <w:autoSpaceDN w:val="0"/>
              <w:adjustRightInd w:val="0"/>
              <w:ind w:left="72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838A7">
              <w:rPr>
                <w:rFonts w:ascii="Arial" w:hAnsi="Arial" w:cs="Arial"/>
                <w:lang w:val="es-CO" w:eastAsia="es-CO"/>
              </w:rPr>
              <w:t>Software de edición y procesamiento de imágenes compatible con Windows Vista, 7, 8, 10 (32 y 64 bits)</w:t>
            </w:r>
          </w:p>
        </w:tc>
      </w:tr>
      <w:tr w:rsidR="0025549B" w:rsidRPr="00EC4347" w14:paraId="4E1EAE79" w14:textId="77777777" w:rsidTr="0055548E">
        <w:trPr>
          <w:trHeight w:val="274"/>
        </w:trPr>
        <w:tc>
          <w:tcPr>
            <w:tcW w:w="2171" w:type="dxa"/>
            <w:vAlign w:val="center"/>
          </w:tcPr>
          <w:p w14:paraId="126FCFB3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329" w:type="dxa"/>
          </w:tcPr>
          <w:p w14:paraId="1D3D2564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Cámara digital USB 10 MP</w:t>
            </w:r>
          </w:p>
          <w:p w14:paraId="4DD03C61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Anillo de luz LED de 144 unidades</w:t>
            </w:r>
          </w:p>
          <w:p w14:paraId="48A920EA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Oculares de campo amplio 10X y 20X</w:t>
            </w:r>
          </w:p>
          <w:p w14:paraId="1B609C62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Lentes Barlow 0.5X y 2X</w:t>
            </w:r>
          </w:p>
          <w:p w14:paraId="645C1A3D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Software de captura y procesamiento de imágenes</w:t>
            </w:r>
          </w:p>
          <w:p w14:paraId="3C6790AB" w14:textId="77777777" w:rsidR="0023245B" w:rsidRPr="000D39C4" w:rsidRDefault="0023245B" w:rsidP="002324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D39C4">
              <w:rPr>
                <w:rFonts w:ascii="Arial" w:hAnsi="Arial" w:cs="Arial"/>
              </w:rPr>
              <w:t>Kit de limpieza para ópticas</w:t>
            </w:r>
          </w:p>
          <w:p w14:paraId="667FC112" w14:textId="6C25C949" w:rsidR="0062771D" w:rsidRPr="001F4BAE" w:rsidRDefault="0023245B" w:rsidP="001F4BA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4BAE">
              <w:rPr>
                <w:rFonts w:ascii="Arial" w:hAnsi="Arial" w:cs="Arial"/>
              </w:rPr>
              <w:t>Protectores de ojos de goma</w:t>
            </w:r>
          </w:p>
        </w:tc>
      </w:tr>
      <w:tr w:rsidR="0025549B" w:rsidRPr="00EC4347" w14:paraId="5852A048" w14:textId="77777777" w:rsidTr="0055548E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371F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4799" w14:textId="78D09FD1" w:rsidR="0025549B" w:rsidRPr="00B838A7" w:rsidRDefault="0023245B" w:rsidP="0055548E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B838A7">
              <w:rPr>
                <w:rFonts w:ascii="Arial" w:hAnsi="Arial" w:cs="Arial"/>
              </w:rPr>
              <w:t xml:space="preserve">Un (1) año </w:t>
            </w:r>
            <w:r w:rsidRPr="00B838A7">
              <w:rPr>
                <w:rFonts w:ascii="Arial" w:hAnsi="Arial" w:cs="Arial"/>
                <w:color w:val="000000"/>
                <w:lang w:val="es-CO" w:eastAsia="es-CO"/>
              </w:rPr>
              <w:t>contra defectos de manufactura y características técnicas.</w:t>
            </w:r>
          </w:p>
        </w:tc>
      </w:tr>
      <w:tr w:rsidR="0025549B" w:rsidRPr="00EC4347" w14:paraId="6262F022" w14:textId="77777777" w:rsidTr="0055548E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D2FA" w14:textId="77777777" w:rsidR="0025549B" w:rsidRPr="00EC4347" w:rsidRDefault="0025549B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C572" w14:textId="77777777" w:rsidR="0025549B" w:rsidRPr="00EC4347" w:rsidRDefault="0025549B" w:rsidP="0055548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40B126A8" w14:textId="77777777" w:rsidR="0023245B" w:rsidRPr="001F4BAE" w:rsidRDefault="0023245B" w:rsidP="0023245B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1F4BAE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6724E1E8" w14:textId="77777777" w:rsidR="0023245B" w:rsidRPr="001F4BAE" w:rsidRDefault="0023245B" w:rsidP="0023245B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1F4BAE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Se requiere capacitación de mínimo 1 día en cuanto al cuidado, la operación y mantenimiento general del equipo suministrado al Centro de Formación Agroindustrial.</w:t>
            </w:r>
          </w:p>
          <w:p w14:paraId="1C62C079" w14:textId="0CFB8130" w:rsidR="00126EAB" w:rsidRPr="00B838A7" w:rsidRDefault="0023245B" w:rsidP="0023245B">
            <w:pPr>
              <w:jc w:val="both"/>
              <w:rPr>
                <w:rFonts w:ascii="Arial" w:hAnsi="Arial" w:cs="Arial"/>
                <w:lang w:val="es-CO"/>
              </w:rPr>
            </w:pPr>
            <w:r w:rsidRPr="001F4BAE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  <w:r w:rsidRPr="00B838A7">
              <w:rPr>
                <w:rFonts w:ascii="Arial" w:hAnsi="Arial" w:cs="Arial"/>
                <w:lang w:val="es-CO"/>
              </w:rPr>
              <w:t>.</w:t>
            </w:r>
          </w:p>
          <w:p w14:paraId="33586D39" w14:textId="761B21A4" w:rsidR="0025549B" w:rsidRPr="00EC4347" w:rsidRDefault="0025549B" w:rsidP="0055548E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0FECEC76" w14:textId="77777777" w:rsidR="0023245B" w:rsidRDefault="0023245B">
      <w:pPr>
        <w:rPr>
          <w:sz w:val="18"/>
          <w:szCs w:val="18"/>
          <w:lang w:val="es-CO"/>
        </w:rPr>
      </w:pPr>
    </w:p>
    <w:p w14:paraId="72B31E6C" w14:textId="77777777" w:rsidR="001F4BAE" w:rsidRDefault="001F4BAE">
      <w:pPr>
        <w:rPr>
          <w:sz w:val="18"/>
          <w:szCs w:val="18"/>
          <w:lang w:val="es-CO"/>
        </w:rPr>
      </w:pPr>
    </w:p>
    <w:p w14:paraId="78185465" w14:textId="77777777" w:rsidR="001F4BAE" w:rsidRDefault="001F4BAE">
      <w:pPr>
        <w:rPr>
          <w:sz w:val="18"/>
          <w:szCs w:val="18"/>
          <w:lang w:val="es-CO"/>
        </w:rPr>
      </w:pPr>
    </w:p>
    <w:p w14:paraId="0B5E35E0" w14:textId="77777777" w:rsidR="001F4BAE" w:rsidRDefault="001F4BAE">
      <w:pPr>
        <w:rPr>
          <w:sz w:val="18"/>
          <w:szCs w:val="18"/>
          <w:lang w:val="es-CO"/>
        </w:rPr>
      </w:pPr>
    </w:p>
    <w:p w14:paraId="5DFBF010" w14:textId="77777777" w:rsidR="001F4BAE" w:rsidRDefault="001F4BAE">
      <w:pPr>
        <w:rPr>
          <w:sz w:val="18"/>
          <w:szCs w:val="18"/>
          <w:lang w:val="es-CO"/>
        </w:rPr>
      </w:pPr>
    </w:p>
    <w:p w14:paraId="12B7D56A" w14:textId="77777777" w:rsidR="001F4BAE" w:rsidRDefault="001F4BAE">
      <w:pPr>
        <w:rPr>
          <w:sz w:val="18"/>
          <w:szCs w:val="18"/>
          <w:lang w:val="es-CO"/>
        </w:rPr>
      </w:pPr>
    </w:p>
    <w:p w14:paraId="0966866B" w14:textId="77777777" w:rsidR="001F4BAE" w:rsidRDefault="001F4BAE">
      <w:pPr>
        <w:rPr>
          <w:sz w:val="18"/>
          <w:szCs w:val="18"/>
          <w:lang w:val="es-CO"/>
        </w:rPr>
      </w:pPr>
    </w:p>
    <w:p w14:paraId="46E7F299" w14:textId="77777777" w:rsidR="001F4BAE" w:rsidRDefault="001F4BAE">
      <w:pPr>
        <w:rPr>
          <w:sz w:val="18"/>
          <w:szCs w:val="18"/>
          <w:lang w:val="es-CO"/>
        </w:rPr>
      </w:pPr>
    </w:p>
    <w:p w14:paraId="3BCF8C0A" w14:textId="77777777" w:rsidR="001F4BAE" w:rsidRDefault="001F4BAE">
      <w:pPr>
        <w:rPr>
          <w:sz w:val="18"/>
          <w:szCs w:val="18"/>
          <w:lang w:val="es-CO"/>
        </w:rPr>
      </w:pPr>
    </w:p>
    <w:p w14:paraId="34F61377" w14:textId="77777777" w:rsidR="001F4BAE" w:rsidRDefault="001F4BAE">
      <w:pPr>
        <w:rPr>
          <w:sz w:val="18"/>
          <w:szCs w:val="18"/>
          <w:lang w:val="es-CO"/>
        </w:rPr>
      </w:pPr>
    </w:p>
    <w:p w14:paraId="718AA0C9" w14:textId="77777777" w:rsidR="001F4BAE" w:rsidRDefault="001F4BAE">
      <w:pPr>
        <w:rPr>
          <w:sz w:val="18"/>
          <w:szCs w:val="18"/>
          <w:lang w:val="es-CO"/>
        </w:rPr>
      </w:pPr>
    </w:p>
    <w:p w14:paraId="3D34AC2F" w14:textId="77777777" w:rsidR="001F4BAE" w:rsidRDefault="001F4BAE">
      <w:pPr>
        <w:rPr>
          <w:sz w:val="18"/>
          <w:szCs w:val="18"/>
          <w:lang w:val="es-CO"/>
        </w:rPr>
      </w:pPr>
    </w:p>
    <w:p w14:paraId="2870DB83" w14:textId="77777777" w:rsidR="001F4BAE" w:rsidRDefault="001F4BAE">
      <w:pPr>
        <w:rPr>
          <w:sz w:val="18"/>
          <w:szCs w:val="18"/>
          <w:lang w:val="es-CO"/>
        </w:rPr>
      </w:pPr>
    </w:p>
    <w:p w14:paraId="3D3DC93D" w14:textId="77777777" w:rsidR="001F4BAE" w:rsidRDefault="001F4BAE">
      <w:pPr>
        <w:rPr>
          <w:sz w:val="18"/>
          <w:szCs w:val="18"/>
          <w:lang w:val="es-CO"/>
        </w:rPr>
      </w:pPr>
    </w:p>
    <w:p w14:paraId="61215799" w14:textId="77777777" w:rsidR="001F4BAE" w:rsidRDefault="001F4BAE">
      <w:pPr>
        <w:rPr>
          <w:sz w:val="18"/>
          <w:szCs w:val="18"/>
          <w:lang w:val="es-CO"/>
        </w:rPr>
      </w:pPr>
    </w:p>
    <w:p w14:paraId="14B4A55E" w14:textId="77777777" w:rsidR="001F4BAE" w:rsidRDefault="001F4BAE">
      <w:pPr>
        <w:rPr>
          <w:sz w:val="18"/>
          <w:szCs w:val="18"/>
          <w:lang w:val="es-CO"/>
        </w:rPr>
      </w:pPr>
    </w:p>
    <w:p w14:paraId="2B533BA8" w14:textId="77777777" w:rsidR="001F4BAE" w:rsidRDefault="001F4BAE">
      <w:pPr>
        <w:rPr>
          <w:sz w:val="18"/>
          <w:szCs w:val="18"/>
          <w:lang w:val="es-CO"/>
        </w:rPr>
      </w:pPr>
    </w:p>
    <w:p w14:paraId="16AE5600" w14:textId="77777777" w:rsidR="001F4BAE" w:rsidRDefault="001F4BAE">
      <w:pPr>
        <w:rPr>
          <w:sz w:val="18"/>
          <w:szCs w:val="18"/>
          <w:lang w:val="es-CO"/>
        </w:rPr>
      </w:pPr>
    </w:p>
    <w:p w14:paraId="00BBDAD7" w14:textId="77777777" w:rsidR="001F4BAE" w:rsidRDefault="001F4BAE">
      <w:pPr>
        <w:rPr>
          <w:sz w:val="18"/>
          <w:szCs w:val="18"/>
          <w:lang w:val="es-CO"/>
        </w:rPr>
      </w:pPr>
    </w:p>
    <w:p w14:paraId="0E25B60C" w14:textId="77777777" w:rsidR="001F4BAE" w:rsidRDefault="001F4BAE">
      <w:pPr>
        <w:rPr>
          <w:sz w:val="18"/>
          <w:szCs w:val="18"/>
          <w:lang w:val="es-CO"/>
        </w:rPr>
      </w:pPr>
    </w:p>
    <w:p w14:paraId="5502785E" w14:textId="77777777" w:rsidR="001F4BAE" w:rsidRDefault="001F4BAE">
      <w:pPr>
        <w:rPr>
          <w:sz w:val="18"/>
          <w:szCs w:val="18"/>
          <w:lang w:val="es-CO"/>
        </w:rPr>
      </w:pPr>
    </w:p>
    <w:p w14:paraId="0EEF1036" w14:textId="77777777" w:rsidR="001F4BAE" w:rsidRDefault="001F4BAE">
      <w:pPr>
        <w:rPr>
          <w:sz w:val="18"/>
          <w:szCs w:val="18"/>
          <w:lang w:val="es-CO"/>
        </w:rPr>
      </w:pPr>
    </w:p>
    <w:p w14:paraId="3296BE9F" w14:textId="77777777" w:rsidR="001F4BAE" w:rsidRDefault="001F4BAE">
      <w:pPr>
        <w:rPr>
          <w:sz w:val="18"/>
          <w:szCs w:val="18"/>
          <w:lang w:val="es-CO"/>
        </w:rPr>
      </w:pPr>
    </w:p>
    <w:p w14:paraId="2C58DD0B" w14:textId="77777777" w:rsidR="001F4BAE" w:rsidRDefault="001F4BAE">
      <w:pPr>
        <w:rPr>
          <w:sz w:val="18"/>
          <w:szCs w:val="18"/>
          <w:lang w:val="es-CO"/>
        </w:rPr>
      </w:pPr>
    </w:p>
    <w:p w14:paraId="641A43DB" w14:textId="77777777" w:rsidR="001F4BAE" w:rsidRDefault="001F4BAE">
      <w:pPr>
        <w:rPr>
          <w:sz w:val="18"/>
          <w:szCs w:val="18"/>
          <w:lang w:val="es-CO"/>
        </w:rPr>
      </w:pPr>
    </w:p>
    <w:p w14:paraId="3CD72175" w14:textId="77777777" w:rsidR="001F4BAE" w:rsidRDefault="001F4BAE">
      <w:pPr>
        <w:rPr>
          <w:sz w:val="18"/>
          <w:szCs w:val="18"/>
          <w:lang w:val="es-CO"/>
        </w:rPr>
      </w:pPr>
    </w:p>
    <w:p w14:paraId="2EDBA5CE" w14:textId="77777777" w:rsidR="001F4BAE" w:rsidRDefault="001F4BAE">
      <w:pPr>
        <w:rPr>
          <w:sz w:val="18"/>
          <w:szCs w:val="18"/>
          <w:lang w:val="es-CO"/>
        </w:rPr>
      </w:pPr>
    </w:p>
    <w:p w14:paraId="055C067F" w14:textId="77777777" w:rsidR="001F4BAE" w:rsidRDefault="001F4BAE">
      <w:pPr>
        <w:rPr>
          <w:sz w:val="18"/>
          <w:szCs w:val="18"/>
          <w:lang w:val="es-CO"/>
        </w:rPr>
      </w:pPr>
    </w:p>
    <w:p w14:paraId="4DBF7F51" w14:textId="77777777" w:rsidR="001F4BAE" w:rsidRDefault="001F4BAE">
      <w:pPr>
        <w:rPr>
          <w:sz w:val="18"/>
          <w:szCs w:val="18"/>
          <w:lang w:val="es-CO"/>
        </w:rPr>
      </w:pPr>
    </w:p>
    <w:p w14:paraId="545E1351" w14:textId="77777777" w:rsidR="001F4BAE" w:rsidRDefault="001F4BAE">
      <w:pPr>
        <w:rPr>
          <w:sz w:val="18"/>
          <w:szCs w:val="18"/>
          <w:lang w:val="es-CO"/>
        </w:rPr>
      </w:pPr>
    </w:p>
    <w:p w14:paraId="07F5F25F" w14:textId="77777777" w:rsidR="001F4BAE" w:rsidRDefault="001F4BAE">
      <w:pPr>
        <w:rPr>
          <w:sz w:val="18"/>
          <w:szCs w:val="18"/>
          <w:lang w:val="es-CO"/>
        </w:rPr>
      </w:pPr>
    </w:p>
    <w:p w14:paraId="53438737" w14:textId="77777777" w:rsidR="001F4BAE" w:rsidRDefault="001F4BAE">
      <w:pPr>
        <w:rPr>
          <w:sz w:val="18"/>
          <w:szCs w:val="18"/>
          <w:lang w:val="es-CO"/>
        </w:rPr>
      </w:pPr>
    </w:p>
    <w:p w14:paraId="05B65D86" w14:textId="77777777" w:rsidR="001F4BAE" w:rsidRDefault="001F4BAE">
      <w:pPr>
        <w:rPr>
          <w:sz w:val="18"/>
          <w:szCs w:val="18"/>
          <w:lang w:val="es-CO"/>
        </w:rPr>
      </w:pPr>
    </w:p>
    <w:p w14:paraId="58521CDF" w14:textId="77777777" w:rsidR="001F4BAE" w:rsidRDefault="001F4BAE">
      <w:pPr>
        <w:rPr>
          <w:sz w:val="18"/>
          <w:szCs w:val="18"/>
          <w:lang w:val="es-CO"/>
        </w:rPr>
      </w:pPr>
    </w:p>
    <w:p w14:paraId="34FBA413" w14:textId="77777777" w:rsidR="001F4BAE" w:rsidRDefault="001F4BAE">
      <w:pPr>
        <w:rPr>
          <w:sz w:val="18"/>
          <w:szCs w:val="18"/>
          <w:lang w:val="es-CO"/>
        </w:rPr>
      </w:pPr>
    </w:p>
    <w:p w14:paraId="001F0DA6" w14:textId="77777777" w:rsidR="001F4BAE" w:rsidRDefault="001F4BAE">
      <w:pPr>
        <w:rPr>
          <w:sz w:val="18"/>
          <w:szCs w:val="18"/>
          <w:lang w:val="es-CO"/>
        </w:rPr>
      </w:pPr>
    </w:p>
    <w:p w14:paraId="45DC4C77" w14:textId="77777777" w:rsidR="001F4BAE" w:rsidRDefault="001F4BAE">
      <w:pPr>
        <w:rPr>
          <w:sz w:val="18"/>
          <w:szCs w:val="18"/>
          <w:lang w:val="es-CO"/>
        </w:rPr>
      </w:pPr>
    </w:p>
    <w:p w14:paraId="34908B3B" w14:textId="77777777" w:rsidR="001F4BAE" w:rsidRDefault="001F4BAE">
      <w:pPr>
        <w:rPr>
          <w:sz w:val="18"/>
          <w:szCs w:val="18"/>
          <w:lang w:val="es-CO"/>
        </w:rPr>
      </w:pPr>
    </w:p>
    <w:p w14:paraId="59555661" w14:textId="77777777" w:rsidR="001F4BAE" w:rsidRDefault="001F4BAE">
      <w:pPr>
        <w:rPr>
          <w:sz w:val="18"/>
          <w:szCs w:val="18"/>
          <w:lang w:val="es-CO"/>
        </w:rPr>
      </w:pPr>
    </w:p>
    <w:p w14:paraId="55107878" w14:textId="77777777" w:rsidR="001F4BAE" w:rsidRDefault="001F4BAE">
      <w:pPr>
        <w:rPr>
          <w:sz w:val="18"/>
          <w:szCs w:val="18"/>
          <w:lang w:val="es-CO"/>
        </w:rPr>
      </w:pPr>
    </w:p>
    <w:p w14:paraId="045B02A7" w14:textId="77777777" w:rsidR="001F4BAE" w:rsidRDefault="001F4BAE">
      <w:pPr>
        <w:rPr>
          <w:sz w:val="18"/>
          <w:szCs w:val="18"/>
          <w:lang w:val="es-CO"/>
        </w:rPr>
      </w:pPr>
    </w:p>
    <w:p w14:paraId="2D9BE6BB" w14:textId="77777777" w:rsidR="001F4BAE" w:rsidRDefault="001F4BAE">
      <w:pPr>
        <w:rPr>
          <w:sz w:val="18"/>
          <w:szCs w:val="18"/>
          <w:lang w:val="es-CO"/>
        </w:rPr>
      </w:pPr>
    </w:p>
    <w:p w14:paraId="0CC051B1" w14:textId="77777777" w:rsidR="001F4BAE" w:rsidRDefault="001F4BAE">
      <w:pPr>
        <w:rPr>
          <w:sz w:val="18"/>
          <w:szCs w:val="18"/>
          <w:lang w:val="es-CO"/>
        </w:rPr>
      </w:pPr>
    </w:p>
    <w:p w14:paraId="3822F82C" w14:textId="77777777" w:rsidR="001F4BAE" w:rsidRDefault="001F4BAE">
      <w:pPr>
        <w:rPr>
          <w:sz w:val="18"/>
          <w:szCs w:val="18"/>
          <w:lang w:val="es-CO"/>
        </w:rPr>
      </w:pPr>
    </w:p>
    <w:p w14:paraId="4163EBC1" w14:textId="77777777" w:rsidR="001F4BAE" w:rsidRDefault="001F4BAE">
      <w:pPr>
        <w:rPr>
          <w:sz w:val="18"/>
          <w:szCs w:val="18"/>
          <w:lang w:val="es-CO"/>
        </w:rPr>
      </w:pPr>
    </w:p>
    <w:p w14:paraId="1DC7F3BA" w14:textId="77777777" w:rsidR="001F4BAE" w:rsidRDefault="001F4BAE">
      <w:pPr>
        <w:rPr>
          <w:sz w:val="18"/>
          <w:szCs w:val="18"/>
          <w:lang w:val="es-CO"/>
        </w:rPr>
      </w:pPr>
    </w:p>
    <w:p w14:paraId="50D6D86C" w14:textId="77777777" w:rsidR="001F4BAE" w:rsidRDefault="001F4BAE">
      <w:pPr>
        <w:rPr>
          <w:sz w:val="18"/>
          <w:szCs w:val="18"/>
          <w:lang w:val="es-CO"/>
        </w:rPr>
      </w:pPr>
    </w:p>
    <w:p w14:paraId="00EE9507" w14:textId="77777777" w:rsidR="001F4BAE" w:rsidRDefault="001F4BAE">
      <w:pPr>
        <w:rPr>
          <w:sz w:val="18"/>
          <w:szCs w:val="18"/>
          <w:lang w:val="es-CO"/>
        </w:rPr>
      </w:pPr>
    </w:p>
    <w:p w14:paraId="04CC03E3" w14:textId="77777777" w:rsidR="001F4BAE" w:rsidRDefault="001F4BAE">
      <w:pPr>
        <w:rPr>
          <w:sz w:val="18"/>
          <w:szCs w:val="18"/>
          <w:lang w:val="es-CO"/>
        </w:rPr>
      </w:pPr>
    </w:p>
    <w:p w14:paraId="0C79058B" w14:textId="77777777" w:rsidR="001F4BAE" w:rsidRDefault="001F4BAE">
      <w:pPr>
        <w:rPr>
          <w:sz w:val="18"/>
          <w:szCs w:val="18"/>
          <w:lang w:val="es-CO"/>
        </w:rPr>
      </w:pPr>
    </w:p>
    <w:p w14:paraId="4D3A4FFC" w14:textId="77777777" w:rsidR="001F4BAE" w:rsidRPr="00EC4347" w:rsidRDefault="001F4BAE">
      <w:pPr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55548E" w:rsidRPr="00EC4347" w14:paraId="7E4B2152" w14:textId="77777777" w:rsidTr="00AB2C34">
        <w:trPr>
          <w:trHeight w:val="1265"/>
        </w:trPr>
        <w:tc>
          <w:tcPr>
            <w:tcW w:w="2480" w:type="dxa"/>
          </w:tcPr>
          <w:p w14:paraId="654093A5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35FBB4E6" wp14:editId="6BD42F9E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96D1274" w14:textId="77777777" w:rsidR="0055548E" w:rsidRPr="00EC4347" w:rsidRDefault="0055548E" w:rsidP="0055548E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869F376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ADD181" w14:textId="77777777" w:rsidR="0055548E" w:rsidRPr="00EC4347" w:rsidRDefault="0055548E" w:rsidP="0055548E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234A305D" w14:textId="77777777" w:rsidR="0055548E" w:rsidRPr="00EC4347" w:rsidRDefault="0055548E" w:rsidP="0055548E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55548E" w:rsidRPr="00EC4347" w14:paraId="03B0DB38" w14:textId="77777777" w:rsidTr="00AB2C34">
        <w:trPr>
          <w:trHeight w:val="584"/>
        </w:trPr>
        <w:tc>
          <w:tcPr>
            <w:tcW w:w="8507" w:type="dxa"/>
            <w:hideMark/>
          </w:tcPr>
          <w:p w14:paraId="702E3713" w14:textId="7E799379" w:rsidR="0055548E" w:rsidRPr="00EC4347" w:rsidRDefault="0055548E" w:rsidP="0055548E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343100" w:rsidRPr="00B838A7">
              <w:rPr>
                <w:rFonts w:ascii="Arial" w:hAnsi="Arial" w:cs="Arial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3803C532" w14:textId="77777777" w:rsidR="0055548E" w:rsidRPr="00EC4347" w:rsidRDefault="0055548E" w:rsidP="0055548E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2D6B4D5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55548E" w:rsidRPr="00EC4347" w14:paraId="2279FB41" w14:textId="77777777" w:rsidTr="00AB2C34">
        <w:trPr>
          <w:trHeight w:val="300"/>
        </w:trPr>
        <w:tc>
          <w:tcPr>
            <w:tcW w:w="1534" w:type="dxa"/>
            <w:hideMark/>
          </w:tcPr>
          <w:p w14:paraId="71E41FC6" w14:textId="77777777" w:rsidR="0055548E" w:rsidRPr="00EC4347" w:rsidRDefault="0055548E" w:rsidP="0055548E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4F" w14:textId="62490337" w:rsidR="0055548E" w:rsidRPr="00EC4347" w:rsidRDefault="00F15C5C" w:rsidP="0055548E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18" w:type="dxa"/>
            <w:hideMark/>
          </w:tcPr>
          <w:p w14:paraId="4687239E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5025" w14:textId="0990F3A0" w:rsidR="0055548E" w:rsidRPr="00EC4347" w:rsidRDefault="001F4BAE" w:rsidP="0055548E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850" w:type="dxa"/>
            <w:hideMark/>
          </w:tcPr>
          <w:p w14:paraId="28057CED" w14:textId="77777777" w:rsidR="0055548E" w:rsidRPr="00EC4347" w:rsidRDefault="0055548E" w:rsidP="0055548E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4FA2" w14:textId="12D04D93" w:rsidR="0055548E" w:rsidRPr="00EC4347" w:rsidRDefault="001F4BAE" w:rsidP="0055548E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12</w:t>
            </w:r>
          </w:p>
        </w:tc>
      </w:tr>
    </w:tbl>
    <w:p w14:paraId="3CA8BAC4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p w14:paraId="3011B5FD" w14:textId="77777777" w:rsidR="0055548E" w:rsidRPr="00EC4347" w:rsidRDefault="0055548E" w:rsidP="0055548E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55548E" w:rsidRPr="00EC4347" w14:paraId="5F9EDC3C" w14:textId="77777777" w:rsidTr="00AB2C34">
        <w:trPr>
          <w:trHeight w:val="300"/>
        </w:trPr>
        <w:tc>
          <w:tcPr>
            <w:tcW w:w="8434" w:type="dxa"/>
            <w:hideMark/>
          </w:tcPr>
          <w:p w14:paraId="26D6D7A4" w14:textId="77777777" w:rsidR="0023245B" w:rsidRPr="00B838A7" w:rsidRDefault="0023245B" w:rsidP="0023245B">
            <w:pPr>
              <w:pStyle w:val="Textoindependiente"/>
              <w:ind w:left="64" w:right="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El equipo se emplea sirve para eliminar gases atrapados (aire, vapores u otros) de materiales líquidos o semilíquidos y para estabilizar sus propiedades físicas.</w:t>
            </w:r>
          </w:p>
          <w:p w14:paraId="1B1B740A" w14:textId="77777777" w:rsidR="0023245B" w:rsidRPr="00B838A7" w:rsidRDefault="0023245B" w:rsidP="0023245B">
            <w:pPr>
              <w:pStyle w:val="Textoindependiente"/>
              <w:ind w:left="64" w:right="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 xml:space="preserve">Mediante la desgasificación se puede eliminar burbujas de aire en resinas, siliconas, materiales </w:t>
            </w:r>
            <w:proofErr w:type="spellStart"/>
            <w:r w:rsidRPr="00B838A7">
              <w:rPr>
                <w:rFonts w:ascii="Arial" w:hAnsi="Arial" w:cs="Arial"/>
                <w:sz w:val="20"/>
                <w:szCs w:val="20"/>
              </w:rPr>
              <w:t>epóxicos</w:t>
            </w:r>
            <w:proofErr w:type="spellEnd"/>
            <w:r w:rsidRPr="00B838A7">
              <w:rPr>
                <w:rFonts w:ascii="Arial" w:hAnsi="Arial" w:cs="Arial"/>
                <w:sz w:val="20"/>
                <w:szCs w:val="20"/>
              </w:rPr>
              <w:t xml:space="preserve"> y adhesivos, además se evitan defectos estructurales por porosidad, se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mejora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la</w:t>
            </w:r>
            <w:r w:rsidRPr="00B838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homogeneidad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y</w:t>
            </w:r>
            <w:r w:rsidRPr="00B838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calidad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de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productos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finales</w:t>
            </w:r>
            <w:r w:rsidRPr="00B838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y</w:t>
            </w:r>
            <w:r w:rsidRPr="00B838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se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pueden</w:t>
            </w:r>
            <w:r w:rsidRPr="00B838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preparar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muestras para análisis.</w:t>
            </w:r>
          </w:p>
          <w:p w14:paraId="073F65B9" w14:textId="77777777" w:rsidR="0023245B" w:rsidRPr="00B838A7" w:rsidRDefault="0023245B" w:rsidP="0023245B">
            <w:pPr>
              <w:pStyle w:val="Textoindependiente"/>
              <w:ind w:left="64"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Respecto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a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la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estabilización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está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se</w:t>
            </w:r>
            <w:r w:rsidRPr="00B838A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emplea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para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permitir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que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los</w:t>
            </w:r>
            <w:r w:rsidRPr="00B838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materiales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liberen</w:t>
            </w:r>
            <w:r w:rsidRPr="00B838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gases residuales y se asienten correctamente. Adicionalmente, permite obtener condiciones constantes de presión, volumen y composición.</w:t>
            </w:r>
          </w:p>
          <w:p w14:paraId="262E25A1" w14:textId="77777777" w:rsidR="0023245B" w:rsidRPr="00B838A7" w:rsidRDefault="0023245B" w:rsidP="0023245B">
            <w:pPr>
              <w:pStyle w:val="Textoindependiente"/>
              <w:ind w:left="64"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El equipo se puede emplear en ensayos de laboratorio, en control de calidad y en investigación y desarrollo.</w:t>
            </w:r>
          </w:p>
          <w:p w14:paraId="327F7B02" w14:textId="2A512670" w:rsidR="0055548E" w:rsidRPr="0023245B" w:rsidRDefault="0055548E" w:rsidP="0023245B">
            <w:pPr>
              <w:pStyle w:val="Textoindependiente"/>
              <w:ind w:left="64" w:right="6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73C1D6" w14:textId="3F3AF9D9" w:rsidR="0055548E" w:rsidRPr="00EC4347" w:rsidRDefault="0055548E" w:rsidP="0055548E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NOMBRE DEL ELEMENTO:</w:t>
      </w:r>
      <w:r w:rsidRPr="0023245B">
        <w:rPr>
          <w:rFonts w:ascii="Arial MT" w:eastAsia="Arial MT" w:hAnsi="Arial MT" w:cs="Arial MT"/>
          <w:sz w:val="22"/>
          <w:szCs w:val="22"/>
          <w:lang w:eastAsia="en-US"/>
        </w:rPr>
        <w:t xml:space="preserve"> </w:t>
      </w:r>
      <w:r w:rsidR="0023245B" w:rsidRPr="00B838A7">
        <w:rPr>
          <w:rFonts w:ascii="Arial MT" w:eastAsia="Arial MT" w:hAnsi="Arial MT" w:cs="Arial MT"/>
          <w:lang w:eastAsia="en-US"/>
        </w:rPr>
        <w:t>Cámara de</w:t>
      </w:r>
      <w:r w:rsidR="0023245B" w:rsidRPr="00B838A7">
        <w:rPr>
          <w:rFonts w:ascii="Arial MT" w:eastAsia="Arial MT" w:hAnsi="Arial MT" w:cs="Arial MT"/>
          <w:lang w:eastAsia="en-US"/>
        </w:rPr>
        <w:tab/>
        <w:t>vacío para desgasificación y estabilización.</w:t>
      </w:r>
    </w:p>
    <w:p w14:paraId="2FE018FE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55548E" w:rsidRPr="00EC4347" w14:paraId="09E63EB3" w14:textId="77777777" w:rsidTr="00AB2C34">
        <w:trPr>
          <w:trHeight w:val="442"/>
        </w:trPr>
        <w:tc>
          <w:tcPr>
            <w:tcW w:w="2171" w:type="dxa"/>
          </w:tcPr>
          <w:p w14:paraId="432B91A1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97EA0A8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55548E" w:rsidRPr="00547A34" w14:paraId="5AE94053" w14:textId="77777777" w:rsidTr="00AB2C34">
        <w:trPr>
          <w:trHeight w:val="314"/>
        </w:trPr>
        <w:tc>
          <w:tcPr>
            <w:tcW w:w="2171" w:type="dxa"/>
            <w:vAlign w:val="center"/>
          </w:tcPr>
          <w:p w14:paraId="610021A2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5D171E10" w14:textId="091EAB1F" w:rsidR="0055548E" w:rsidRPr="00B838A7" w:rsidRDefault="0023245B" w:rsidP="0055548E">
            <w:pPr>
              <w:ind w:left="360"/>
              <w:contextualSpacing/>
              <w:jc w:val="both"/>
              <w:rPr>
                <w:rFonts w:ascii="Arial" w:eastAsia="Calibri" w:hAnsi="Arial" w:cs="Arial"/>
                <w:highlight w:val="yellow"/>
                <w:lang w:val="pt-PT" w:eastAsia="en-US"/>
              </w:rPr>
            </w:pPr>
            <w:r w:rsidRPr="00B838A7">
              <w:rPr>
                <w:rFonts w:ascii="Arial MT" w:eastAsia="Arial MT" w:hAnsi="Arial MT" w:cs="Arial MT"/>
                <w:lang w:eastAsia="en-US"/>
              </w:rPr>
              <w:t>Lector de microplacas para mediciones de absorbancia en modo UV/Vis.</w:t>
            </w:r>
          </w:p>
        </w:tc>
      </w:tr>
      <w:tr w:rsidR="0055548E" w:rsidRPr="00EC4347" w14:paraId="2E6DA67B" w14:textId="77777777" w:rsidTr="00AB2C34">
        <w:trPr>
          <w:trHeight w:val="514"/>
        </w:trPr>
        <w:tc>
          <w:tcPr>
            <w:tcW w:w="2171" w:type="dxa"/>
            <w:vAlign w:val="center"/>
          </w:tcPr>
          <w:p w14:paraId="41559B4D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9C55377" w14:textId="77777777" w:rsidR="0023245B" w:rsidRPr="00B838A7" w:rsidRDefault="0023245B" w:rsidP="00B838A7">
            <w:pPr>
              <w:pStyle w:val="Textoindependiente"/>
              <w:numPr>
                <w:ilvl w:val="0"/>
                <w:numId w:val="37"/>
              </w:numPr>
              <w:ind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Volumen interno ≥18 litros (≥5 galones).</w:t>
            </w:r>
          </w:p>
          <w:p w14:paraId="621FD71E" w14:textId="77777777" w:rsidR="0023245B" w:rsidRPr="00B838A7" w:rsidRDefault="0023245B" w:rsidP="00B838A7">
            <w:pPr>
              <w:pStyle w:val="Textoindependiente"/>
              <w:numPr>
                <w:ilvl w:val="0"/>
                <w:numId w:val="37"/>
              </w:numPr>
              <w:ind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Equipo fabricado en acero inoxidable tipo 304 o superior con espesor de pared ≥1,0 mm</w:t>
            </w:r>
          </w:p>
          <w:p w14:paraId="7A8C8066" w14:textId="77777777" w:rsidR="0023245B" w:rsidRPr="00B838A7" w:rsidRDefault="0023245B" w:rsidP="00B838A7">
            <w:pPr>
              <w:pStyle w:val="Textoindependiente"/>
              <w:numPr>
                <w:ilvl w:val="0"/>
                <w:numId w:val="37"/>
              </w:numPr>
              <w:ind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 xml:space="preserve">Tapa superior con visor transparente de material rígido de alta resistencia mecánica y sello hermético mediante junta </w:t>
            </w:r>
            <w:proofErr w:type="spellStart"/>
            <w:r w:rsidRPr="00B838A7">
              <w:rPr>
                <w:rFonts w:ascii="Arial" w:hAnsi="Arial" w:cs="Arial"/>
                <w:sz w:val="20"/>
                <w:szCs w:val="20"/>
              </w:rPr>
              <w:t>elastomérica</w:t>
            </w:r>
            <w:proofErr w:type="spellEnd"/>
            <w:r w:rsidRPr="00B838A7">
              <w:rPr>
                <w:rFonts w:ascii="Arial" w:hAnsi="Arial" w:cs="Arial"/>
                <w:sz w:val="20"/>
                <w:szCs w:val="20"/>
              </w:rPr>
              <w:t xml:space="preserve"> resistente a solventes</w:t>
            </w:r>
          </w:p>
          <w:p w14:paraId="7B26B579" w14:textId="77777777" w:rsidR="0023245B" w:rsidRPr="00B838A7" w:rsidRDefault="0023245B" w:rsidP="00B838A7">
            <w:pPr>
              <w:pStyle w:val="Textoindependiente"/>
              <w:numPr>
                <w:ilvl w:val="0"/>
                <w:numId w:val="37"/>
              </w:numPr>
              <w:ind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Sistema de válvulas manuales metálicas para control de admisión y purga de aire</w:t>
            </w:r>
          </w:p>
          <w:p w14:paraId="170CDCDE" w14:textId="77777777" w:rsidR="0023245B" w:rsidRPr="00B838A7" w:rsidRDefault="0023245B" w:rsidP="00B838A7">
            <w:pPr>
              <w:pStyle w:val="Textoindependiente"/>
              <w:numPr>
                <w:ilvl w:val="0"/>
                <w:numId w:val="37"/>
              </w:numPr>
              <w:ind w:right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Conexiones metálicas roscadas de alta resistencia</w:t>
            </w:r>
          </w:p>
          <w:p w14:paraId="33CF2FE8" w14:textId="1F6D7C1D" w:rsidR="0055548E" w:rsidRPr="00B838A7" w:rsidRDefault="0023245B" w:rsidP="00B838A7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before="36" w:line="276" w:lineRule="auto"/>
              <w:ind w:right="97"/>
              <w:jc w:val="both"/>
              <w:rPr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 xml:space="preserve">Estructura diseñada para operación continua bajo presión negativa, compatibilidad para procesos de desgasificación de resinas </w:t>
            </w:r>
            <w:proofErr w:type="spellStart"/>
            <w:r w:rsidRPr="00B838A7">
              <w:rPr>
                <w:rFonts w:ascii="Arial" w:hAnsi="Arial" w:cs="Arial"/>
                <w:sz w:val="20"/>
                <w:szCs w:val="20"/>
              </w:rPr>
              <w:t>epóxicas</w:t>
            </w:r>
            <w:proofErr w:type="spellEnd"/>
            <w:r w:rsidRPr="00B838A7">
              <w:rPr>
                <w:rFonts w:ascii="Arial" w:hAnsi="Arial" w:cs="Arial"/>
                <w:sz w:val="20"/>
                <w:szCs w:val="20"/>
              </w:rPr>
              <w:t>, siliconas, poliuretanos y estabilización de maderas o materiales</w:t>
            </w:r>
            <w:r w:rsidR="00B838A7" w:rsidRPr="00B838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8A7">
              <w:rPr>
                <w:rFonts w:ascii="Arial" w:hAnsi="Arial" w:cs="Arial"/>
                <w:sz w:val="20"/>
                <w:szCs w:val="20"/>
              </w:rPr>
              <w:t>compuestos.</w:t>
            </w:r>
          </w:p>
        </w:tc>
      </w:tr>
      <w:tr w:rsidR="0055548E" w:rsidRPr="0023245B" w14:paraId="005495FE" w14:textId="77777777" w:rsidTr="00AB2C34">
        <w:trPr>
          <w:trHeight w:val="654"/>
        </w:trPr>
        <w:tc>
          <w:tcPr>
            <w:tcW w:w="2171" w:type="dxa"/>
            <w:vAlign w:val="center"/>
          </w:tcPr>
          <w:p w14:paraId="3F98964C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0B40BA91" w14:textId="77777777" w:rsidR="0023245B" w:rsidRPr="00B838A7" w:rsidRDefault="0023245B" w:rsidP="0023245B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 xml:space="preserve">Bomba de vacío monofásica con potencia ≥0,25 kW (≥1/3 HP) y caudal de succión ≥6,0 CFM (≥0,17 m³/min) capaz de generar nivel de vacío medible mediante manómetro analógico o digital con rango ≥0 a ≤30 </w:t>
            </w:r>
            <w:proofErr w:type="spellStart"/>
            <w:r w:rsidRPr="00B838A7">
              <w:rPr>
                <w:rFonts w:ascii="Arial" w:hAnsi="Arial" w:cs="Arial"/>
                <w:sz w:val="20"/>
                <w:szCs w:val="20"/>
              </w:rPr>
              <w:t>inHg</w:t>
            </w:r>
            <w:proofErr w:type="spellEnd"/>
            <w:r w:rsidRPr="00B838A7">
              <w:rPr>
                <w:rFonts w:ascii="Arial" w:hAnsi="Arial" w:cs="Arial"/>
                <w:sz w:val="20"/>
                <w:szCs w:val="20"/>
              </w:rPr>
              <w:t xml:space="preserve"> (≥0 a ≤101 kPa de presión diferencial).</w:t>
            </w:r>
          </w:p>
          <w:p w14:paraId="184DEB9D" w14:textId="3397AB84" w:rsidR="0055548E" w:rsidRPr="0023245B" w:rsidRDefault="0023245B" w:rsidP="0023245B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B838A7">
              <w:rPr>
                <w:rFonts w:ascii="Arial" w:eastAsia="Arial MT" w:hAnsi="Arial" w:cs="Arial"/>
                <w:lang w:eastAsia="en-US"/>
              </w:rPr>
              <w:t xml:space="preserve">  Manguera de conexión con diámetro interno ≥6 </w:t>
            </w:r>
            <w:proofErr w:type="spellStart"/>
            <w:r w:rsidRPr="00B838A7">
              <w:rPr>
                <w:rFonts w:ascii="Arial" w:eastAsia="Arial MT" w:hAnsi="Arial" w:cs="Arial"/>
                <w:lang w:eastAsia="en-US"/>
              </w:rPr>
              <w:t>mm.</w:t>
            </w:r>
            <w:proofErr w:type="spellEnd"/>
          </w:p>
        </w:tc>
      </w:tr>
      <w:tr w:rsidR="0055548E" w:rsidRPr="00EC4347" w14:paraId="7FB8E803" w14:textId="77777777" w:rsidTr="00AB2C34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EE57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5ADE" w14:textId="5454EF05" w:rsidR="0055548E" w:rsidRPr="00EC4347" w:rsidRDefault="0023245B" w:rsidP="00B838A7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Mínima de un (1) año contra defectos de manufactura y de características técnicas.</w:t>
            </w:r>
          </w:p>
        </w:tc>
      </w:tr>
      <w:tr w:rsidR="0055548E" w:rsidRPr="00EC4347" w14:paraId="023B3F65" w14:textId="77777777" w:rsidTr="00AB2C34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9B479" w14:textId="77777777" w:rsidR="0055548E" w:rsidRPr="00EC4347" w:rsidRDefault="0055548E" w:rsidP="005554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69B0" w14:textId="77777777" w:rsidR="0055548E" w:rsidRPr="00EC4347" w:rsidRDefault="0055548E" w:rsidP="0055548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6983D97B" w14:textId="551ECC69" w:rsidR="0055548E" w:rsidRPr="00EC4347" w:rsidRDefault="00D41597" w:rsidP="00B838A7">
            <w:pPr>
              <w:pStyle w:val="TableParagraph"/>
              <w:spacing w:before="1"/>
              <w:ind w:left="0" w:right="98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838A7">
              <w:rPr>
                <w:rFonts w:ascii="Arial" w:hAnsi="Arial" w:cs="Arial"/>
                <w:sz w:val="20"/>
                <w:szCs w:val="20"/>
              </w:rPr>
              <w:t>Manuales de uso y mantenimiento en español.</w:t>
            </w:r>
          </w:p>
        </w:tc>
      </w:tr>
    </w:tbl>
    <w:p w14:paraId="1D4DEAA3" w14:textId="1CD3AF9C" w:rsidR="007E49EA" w:rsidRPr="00EC4347" w:rsidRDefault="0055548E">
      <w:pPr>
        <w:rPr>
          <w:sz w:val="18"/>
          <w:szCs w:val="18"/>
          <w:lang w:val="es-CO"/>
        </w:rPr>
      </w:pPr>
      <w:r w:rsidRPr="00EC4347">
        <w:rPr>
          <w:sz w:val="18"/>
          <w:szCs w:val="18"/>
          <w:lang w:val="es-CO"/>
        </w:rPr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55548E" w:rsidRPr="00EC4347" w14:paraId="648820A0" w14:textId="77777777" w:rsidTr="00AB2C34">
        <w:trPr>
          <w:trHeight w:val="1265"/>
        </w:trPr>
        <w:tc>
          <w:tcPr>
            <w:tcW w:w="2480" w:type="dxa"/>
          </w:tcPr>
          <w:p w14:paraId="381D4BAB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17A6EFC6" wp14:editId="12E0174A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100666</wp:posOffset>
                  </wp:positionV>
                  <wp:extent cx="723265" cy="723900"/>
                  <wp:effectExtent l="0" t="0" r="0" b="0"/>
                  <wp:wrapTopAndBottom/>
                  <wp:docPr id="99550730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56EC9E6F" w14:textId="77777777" w:rsidR="0055548E" w:rsidRPr="00EC4347" w:rsidRDefault="0055548E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4E86F4D2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6AF6BB" w14:textId="77777777" w:rsidR="0055548E" w:rsidRPr="00EC4347" w:rsidRDefault="0055548E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55878E9" w14:textId="77777777" w:rsidR="0055548E" w:rsidRPr="00EC4347" w:rsidRDefault="0055548E" w:rsidP="0055548E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55548E" w:rsidRPr="00EC4347" w14:paraId="1DC224CF" w14:textId="77777777" w:rsidTr="00AB2C34">
        <w:trPr>
          <w:trHeight w:val="584"/>
        </w:trPr>
        <w:tc>
          <w:tcPr>
            <w:tcW w:w="8507" w:type="dxa"/>
            <w:hideMark/>
          </w:tcPr>
          <w:p w14:paraId="3E2353DE" w14:textId="48C9EACA" w:rsidR="0055548E" w:rsidRPr="00EC4347" w:rsidRDefault="0055548E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="00846A4C" w:rsidRPr="00EC4347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F3765C"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F3765C" w:rsidRPr="00B838A7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6C554197" w14:textId="77777777" w:rsidR="0055548E" w:rsidRPr="00EC4347" w:rsidRDefault="0055548E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C0AE2DB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55548E" w:rsidRPr="00EC4347" w14:paraId="719C4BD5" w14:textId="77777777" w:rsidTr="00AB2C34">
        <w:trPr>
          <w:trHeight w:val="300"/>
        </w:trPr>
        <w:tc>
          <w:tcPr>
            <w:tcW w:w="1534" w:type="dxa"/>
            <w:hideMark/>
          </w:tcPr>
          <w:p w14:paraId="08ADB43E" w14:textId="77777777" w:rsidR="0055548E" w:rsidRPr="00EC4347" w:rsidRDefault="0055548E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959" w14:textId="17F3D63E" w:rsidR="0055548E" w:rsidRPr="00EC4347" w:rsidRDefault="007E49EA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18" w:type="dxa"/>
            <w:hideMark/>
          </w:tcPr>
          <w:p w14:paraId="111E1F00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0829" w14:textId="3EB62E76" w:rsidR="0055548E" w:rsidRPr="00EC4347" w:rsidRDefault="001F4BA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850" w:type="dxa"/>
            <w:hideMark/>
          </w:tcPr>
          <w:p w14:paraId="227DD979" w14:textId="77777777" w:rsidR="0055548E" w:rsidRPr="00EC4347" w:rsidRDefault="0055548E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C2DC" w14:textId="3436254A" w:rsidR="0055548E" w:rsidRPr="00EC4347" w:rsidRDefault="0055548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14162963" w14:textId="77777777" w:rsidR="0055548E" w:rsidRPr="00EC4347" w:rsidRDefault="0055548E" w:rsidP="0055548E">
      <w:pPr>
        <w:rPr>
          <w:rFonts w:ascii="Arial" w:hAnsi="Arial" w:cs="Arial"/>
          <w:sz w:val="18"/>
          <w:szCs w:val="18"/>
          <w:lang w:val="es-MX"/>
        </w:rPr>
      </w:pPr>
    </w:p>
    <w:p w14:paraId="313E69F2" w14:textId="77777777" w:rsidR="0055548E" w:rsidRPr="00EC4347" w:rsidRDefault="0055548E" w:rsidP="0055548E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55548E" w:rsidRPr="00EC4347" w14:paraId="5A30DF28" w14:textId="77777777" w:rsidTr="0055548E">
        <w:trPr>
          <w:trHeight w:val="300"/>
        </w:trPr>
        <w:tc>
          <w:tcPr>
            <w:tcW w:w="8434" w:type="dxa"/>
            <w:hideMark/>
          </w:tcPr>
          <w:p w14:paraId="6F989FCA" w14:textId="272FB56B" w:rsidR="00C53178" w:rsidRPr="00B838A7" w:rsidRDefault="00C53178" w:rsidP="00AE330A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Un potenciómetro en el laboratorio (también llamado medidor de pH en su uso más</w:t>
            </w:r>
          </w:p>
          <w:p w14:paraId="4D36FAB9" w14:textId="77777777" w:rsidR="00C53178" w:rsidRPr="00B838A7" w:rsidRDefault="00C53178" w:rsidP="00AE330A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común) es un instrumento que sirve para medir el potencial eléctrico generado por</w:t>
            </w:r>
          </w:p>
          <w:p w14:paraId="513D6C17" w14:textId="77777777" w:rsidR="00C53178" w:rsidRPr="00B838A7" w:rsidRDefault="00C53178" w:rsidP="00AE330A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una celda electroquímica. A partir de este potencial se pueden determinar</w:t>
            </w:r>
          </w:p>
          <w:p w14:paraId="3C6882E0" w14:textId="77777777" w:rsidR="00C53178" w:rsidRPr="00B838A7" w:rsidRDefault="00C53178" w:rsidP="00AE330A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propiedades químicas de una solución, siendo la más frecuente el pH.</w:t>
            </w:r>
          </w:p>
          <w:p w14:paraId="5DAAB62E" w14:textId="3CCA5D2E" w:rsidR="00C53178" w:rsidRPr="00B838A7" w:rsidRDefault="00C53178" w:rsidP="00AE330A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Los potenciómetros se emplean para medir el pH de soluciones, realizar valoraciones potenciométricas, medir parámetros químicos (potencial de óxido-reducción, iones), calibración y control de procesos en laboratorio.</w:t>
            </w:r>
          </w:p>
          <w:p w14:paraId="42733E7B" w14:textId="791BE264" w:rsidR="0055548E" w:rsidRPr="00C53178" w:rsidRDefault="0055548E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1FEDDFA5" w14:textId="608C3972" w:rsidR="0055548E" w:rsidRPr="00EC4347" w:rsidRDefault="0055548E" w:rsidP="00C53178">
      <w:pPr>
        <w:pStyle w:val="p1"/>
        <w:rPr>
          <w:sz w:val="18"/>
          <w:szCs w:val="18"/>
        </w:rPr>
      </w:pPr>
      <w:r w:rsidRPr="00EC4347">
        <w:rPr>
          <w:b/>
          <w:sz w:val="18"/>
          <w:szCs w:val="18"/>
        </w:rPr>
        <w:t xml:space="preserve">NOMBRE DEL ELEMENTO: </w:t>
      </w:r>
      <w:r w:rsidR="00C53178" w:rsidRPr="00B838A7">
        <w:rPr>
          <w:rFonts w:eastAsia="Arial MT"/>
          <w:color w:val="000000" w:themeColor="text1"/>
          <w:sz w:val="20"/>
          <w:szCs w:val="20"/>
          <w:lang w:val="es-ES" w:eastAsia="en-US"/>
        </w:rPr>
        <w:t>Potenciómetro. Medidor de pH.</w:t>
      </w:r>
    </w:p>
    <w:p w14:paraId="03A975D1" w14:textId="53E0E9FC" w:rsidR="0055548E" w:rsidRPr="00EC4347" w:rsidRDefault="0055548E" w:rsidP="0055548E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  <w:r w:rsidR="00C53178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55548E" w:rsidRPr="00EC4347" w14:paraId="61F7944A" w14:textId="77777777" w:rsidTr="008A49BC">
        <w:trPr>
          <w:trHeight w:val="442"/>
        </w:trPr>
        <w:tc>
          <w:tcPr>
            <w:tcW w:w="2171" w:type="dxa"/>
          </w:tcPr>
          <w:p w14:paraId="1719813C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87F9803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55548E" w:rsidRPr="00EC4347" w14:paraId="7C22FDF6" w14:textId="77777777" w:rsidTr="008A49BC">
        <w:trPr>
          <w:trHeight w:val="314"/>
        </w:trPr>
        <w:tc>
          <w:tcPr>
            <w:tcW w:w="2171" w:type="dxa"/>
            <w:vAlign w:val="center"/>
          </w:tcPr>
          <w:p w14:paraId="7200B59E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5AE4B2AC" w14:textId="77777777" w:rsidR="00C53178" w:rsidRPr="00B838A7" w:rsidRDefault="00C53178" w:rsidP="00C53178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Medidor de pH de sobremesa para análisis de suelos. Debe</w:t>
            </w:r>
          </w:p>
          <w:p w14:paraId="12A74B13" w14:textId="77777777" w:rsidR="00C53178" w:rsidRPr="00B838A7" w:rsidRDefault="00C53178" w:rsidP="00C53178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incluir electrodo punta cónica para medición de pH en suelos</w:t>
            </w:r>
          </w:p>
          <w:p w14:paraId="36F7E288" w14:textId="77777777" w:rsidR="00C53178" w:rsidRPr="00B838A7" w:rsidRDefault="00C53178" w:rsidP="00C53178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y sonda para medición de temperatura (0-90 °C). El equipo</w:t>
            </w:r>
          </w:p>
          <w:p w14:paraId="5EBA51F2" w14:textId="77777777" w:rsidR="00C53178" w:rsidRPr="00B838A7" w:rsidRDefault="00C53178" w:rsidP="00C53178">
            <w:pPr>
              <w:pStyle w:val="TableParagraph"/>
              <w:spacing w:before="1"/>
              <w:ind w:left="107"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debe disponer de </w:t>
            </w:r>
            <w:proofErr w:type="spellStart"/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portalectrodos</w:t>
            </w:r>
            <w:proofErr w:type="spellEnd"/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flexible.</w:t>
            </w:r>
          </w:p>
          <w:p w14:paraId="20446D54" w14:textId="01FEBC62" w:rsidR="0055548E" w:rsidRPr="00C53178" w:rsidRDefault="0055548E" w:rsidP="00126EAB">
            <w:pPr>
              <w:rPr>
                <w:rFonts w:ascii="Arial" w:eastAsia="Calibri" w:hAnsi="Arial" w:cs="Arial"/>
                <w:sz w:val="18"/>
                <w:szCs w:val="18"/>
                <w:highlight w:val="yellow"/>
                <w:lang w:val="es-CO" w:eastAsia="en-US"/>
              </w:rPr>
            </w:pPr>
          </w:p>
        </w:tc>
      </w:tr>
      <w:tr w:rsidR="0055548E" w:rsidRPr="00EC4347" w14:paraId="4746CD00" w14:textId="77777777" w:rsidTr="008A49BC">
        <w:trPr>
          <w:trHeight w:val="514"/>
        </w:trPr>
        <w:tc>
          <w:tcPr>
            <w:tcW w:w="2171" w:type="dxa"/>
            <w:vAlign w:val="center"/>
          </w:tcPr>
          <w:p w14:paraId="6575CD63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473B096A" w14:textId="51925224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Rango de medición: 0,00 - 14,00 pH.</w:t>
            </w:r>
          </w:p>
          <w:p w14:paraId="3EE4F5A9" w14:textId="707A5D86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 0,01 pH.</w:t>
            </w:r>
          </w:p>
          <w:p w14:paraId="70B1192D" w14:textId="60807F02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Calibración multipunto.</w:t>
            </w:r>
          </w:p>
          <w:p w14:paraId="551FC9CF" w14:textId="4048C9C3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Compensación por temperatura.</w:t>
            </w:r>
          </w:p>
          <w:p w14:paraId="4274D9AA" w14:textId="06868FD7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Electrodo punta cónica para medición de pH en suelos.</w:t>
            </w:r>
          </w:p>
          <w:p w14:paraId="17CF34E3" w14:textId="5C44A562" w:rsidR="00C53178" w:rsidRPr="00B838A7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Sonda para medición de temperatura (0-90 °C).</w:t>
            </w:r>
          </w:p>
          <w:p w14:paraId="2006FDE4" w14:textId="4A4B0D94" w:rsidR="0055548E" w:rsidRPr="00C53178" w:rsidRDefault="00C53178" w:rsidP="00AE330A">
            <w:pPr>
              <w:pStyle w:val="TableParagraph"/>
              <w:numPr>
                <w:ilvl w:val="0"/>
                <w:numId w:val="38"/>
              </w:numPr>
              <w:spacing w:before="1"/>
              <w:ind w:right="98"/>
              <w:jc w:val="both"/>
              <w:rPr>
                <w:color w:val="000000" w:themeColor="text1"/>
              </w:rPr>
            </w:pPr>
            <w:r w:rsidRPr="00B838A7">
              <w:rPr>
                <w:rFonts w:ascii="Arial" w:hAnsi="Arial" w:cs="Arial"/>
                <w:color w:val="000000" w:themeColor="text1"/>
                <w:sz w:val="20"/>
                <w:szCs w:val="20"/>
              </w:rPr>
              <w:t>Voltaje de alimentación: 110-120 V.</w:t>
            </w:r>
          </w:p>
        </w:tc>
      </w:tr>
      <w:tr w:rsidR="0055548E" w:rsidRPr="00EC4347" w14:paraId="1B11B98B" w14:textId="77777777" w:rsidTr="00AE330A">
        <w:trPr>
          <w:trHeight w:val="405"/>
        </w:trPr>
        <w:tc>
          <w:tcPr>
            <w:tcW w:w="2171" w:type="dxa"/>
            <w:vAlign w:val="center"/>
          </w:tcPr>
          <w:p w14:paraId="0233432F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23CD6E6B" w14:textId="51D22AA9" w:rsidR="0055548E" w:rsidRPr="00AE330A" w:rsidRDefault="00C53178" w:rsidP="00AE330A">
            <w:pPr>
              <w:pStyle w:val="TableParagraph"/>
              <w:spacing w:before="1"/>
              <w:ind w:left="0" w:right="9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proofErr w:type="spellStart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Portaelectrodos</w:t>
            </w:r>
            <w:proofErr w:type="spellEnd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flexible.</w:t>
            </w:r>
          </w:p>
        </w:tc>
      </w:tr>
      <w:tr w:rsidR="0055548E" w:rsidRPr="00EC4347" w14:paraId="18D452CF" w14:textId="77777777" w:rsidTr="008A49BC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C597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3FF41" w14:textId="1B8D30EF" w:rsidR="0055548E" w:rsidRPr="00EC4347" w:rsidRDefault="00C53178" w:rsidP="00AE330A">
            <w:pPr>
              <w:pStyle w:val="TableParagraph"/>
              <w:spacing w:before="1"/>
              <w:ind w:left="0" w:right="9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Mínima de un (1</w:t>
            </w:r>
            <w:proofErr w:type="gramStart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)  año</w:t>
            </w:r>
            <w:proofErr w:type="gramEnd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 </w:t>
            </w:r>
            <w:r w:rsidR="00AE330A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defectos</w:t>
            </w: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manufactura y de características técnicas</w:t>
            </w:r>
          </w:p>
        </w:tc>
      </w:tr>
      <w:tr w:rsidR="0055548E" w:rsidRPr="00EC4347" w14:paraId="4D6E32FD" w14:textId="77777777" w:rsidTr="008A49BC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7BC9" w14:textId="77777777" w:rsidR="0055548E" w:rsidRPr="00EC4347" w:rsidRDefault="0055548E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846A" w14:textId="77777777" w:rsidR="0055548E" w:rsidRPr="00EC4347" w:rsidRDefault="0055548E" w:rsidP="00AB2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BCE1E54" w14:textId="6B707AAA" w:rsidR="0055548E" w:rsidRPr="00EC4347" w:rsidRDefault="00D41597" w:rsidP="00126EAB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Manuales de uso y mantenimiento en español.</w:t>
            </w:r>
          </w:p>
        </w:tc>
      </w:tr>
    </w:tbl>
    <w:p w14:paraId="76F5F15D" w14:textId="47C80A84" w:rsidR="0025549B" w:rsidRDefault="0025549B">
      <w:pPr>
        <w:spacing w:after="200" w:line="276" w:lineRule="auto"/>
        <w:rPr>
          <w:sz w:val="18"/>
          <w:szCs w:val="18"/>
          <w:lang w:val="es-CO"/>
        </w:rPr>
      </w:pPr>
    </w:p>
    <w:p w14:paraId="363FDA5E" w14:textId="77777777" w:rsidR="007E49EA" w:rsidRDefault="007E49EA">
      <w:pPr>
        <w:spacing w:after="200" w:line="276" w:lineRule="auto"/>
        <w:rPr>
          <w:sz w:val="18"/>
          <w:szCs w:val="18"/>
          <w:lang w:val="es-CO"/>
        </w:rPr>
      </w:pPr>
    </w:p>
    <w:p w14:paraId="53987A6B" w14:textId="77777777" w:rsidR="007E49EA" w:rsidRDefault="007E49EA">
      <w:pPr>
        <w:spacing w:after="200" w:line="276" w:lineRule="auto"/>
        <w:rPr>
          <w:sz w:val="18"/>
          <w:szCs w:val="18"/>
          <w:lang w:val="es-CO"/>
        </w:rPr>
      </w:pPr>
    </w:p>
    <w:p w14:paraId="2BFC7BD3" w14:textId="77777777" w:rsidR="002A3F73" w:rsidRDefault="002A3F73" w:rsidP="002A3F73">
      <w:pPr>
        <w:spacing w:after="200" w:line="276" w:lineRule="auto"/>
        <w:rPr>
          <w:sz w:val="18"/>
          <w:szCs w:val="18"/>
          <w:lang w:val="es-CO"/>
        </w:rPr>
      </w:pPr>
    </w:p>
    <w:p w14:paraId="4C31AFB7" w14:textId="77777777" w:rsidR="00D503E2" w:rsidRDefault="00D503E2" w:rsidP="002A3F73">
      <w:pPr>
        <w:spacing w:after="200" w:line="276" w:lineRule="auto"/>
        <w:rPr>
          <w:sz w:val="18"/>
          <w:szCs w:val="18"/>
          <w:lang w:val="es-CO"/>
        </w:rPr>
      </w:pPr>
    </w:p>
    <w:p w14:paraId="08084D55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321299D3" w14:textId="77777777" w:rsidR="007E49EA" w:rsidRPr="00EC4347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7D5697" w:rsidRPr="00EC4347" w14:paraId="201DEC2D" w14:textId="77777777" w:rsidTr="00AB2C34">
        <w:trPr>
          <w:trHeight w:val="1265"/>
        </w:trPr>
        <w:tc>
          <w:tcPr>
            <w:tcW w:w="2480" w:type="dxa"/>
          </w:tcPr>
          <w:p w14:paraId="2829A41B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bookmarkStart w:id="0" w:name="_Hlk223529152"/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67B2C548" wp14:editId="7C42A483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38852992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089621E" w14:textId="77777777" w:rsidR="007D5697" w:rsidRPr="00EC4347" w:rsidRDefault="007D5697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11860F97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10BC8A" w14:textId="77777777" w:rsidR="007D5697" w:rsidRPr="00EC4347" w:rsidRDefault="007D5697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36FA3F5C" w14:textId="77777777" w:rsidR="007D5697" w:rsidRPr="00EC4347" w:rsidRDefault="007D5697" w:rsidP="007D5697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7D5697" w:rsidRPr="00EC4347" w14:paraId="0987482C" w14:textId="77777777" w:rsidTr="00AB2C34">
        <w:trPr>
          <w:trHeight w:val="584"/>
        </w:trPr>
        <w:tc>
          <w:tcPr>
            <w:tcW w:w="8507" w:type="dxa"/>
            <w:hideMark/>
          </w:tcPr>
          <w:p w14:paraId="395D6B10" w14:textId="35807C05" w:rsidR="007D5697" w:rsidRPr="00EC4347" w:rsidRDefault="007D5697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 xml:space="preserve">NOMBRE DEL </w:t>
            </w:r>
            <w:r w:rsidR="00AE330A"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SUBSISTEMA</w:t>
            </w:r>
            <w:r w:rsidR="00AE330A" w:rsidRPr="00EC4347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AE330A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Realizar</w:t>
            </w:r>
            <w:r w:rsidR="00846A4C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4FE118F5" w14:textId="77777777" w:rsidR="007D5697" w:rsidRPr="00EC4347" w:rsidRDefault="007D5697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5E8794E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7D5697" w:rsidRPr="00EC4347" w14:paraId="3169C017" w14:textId="77777777" w:rsidTr="00AB2C34">
        <w:trPr>
          <w:trHeight w:val="300"/>
        </w:trPr>
        <w:tc>
          <w:tcPr>
            <w:tcW w:w="1534" w:type="dxa"/>
            <w:hideMark/>
          </w:tcPr>
          <w:p w14:paraId="62827D73" w14:textId="77777777" w:rsidR="007D5697" w:rsidRPr="00EC4347" w:rsidRDefault="007D5697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5FE" w14:textId="05E969BD" w:rsidR="007D5697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1418" w:type="dxa"/>
            <w:hideMark/>
          </w:tcPr>
          <w:p w14:paraId="616E1CB8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AAD0" w14:textId="09281D31" w:rsidR="007D5697" w:rsidRPr="00EC4347" w:rsidRDefault="001F4BA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850" w:type="dxa"/>
            <w:hideMark/>
          </w:tcPr>
          <w:p w14:paraId="29B5E3F3" w14:textId="77777777" w:rsidR="007D5697" w:rsidRPr="00EC4347" w:rsidRDefault="007D5697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BAD1" w14:textId="4160A8BD" w:rsidR="007D5697" w:rsidRPr="00EC4347" w:rsidRDefault="007D5697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40FAF5DE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MX"/>
        </w:rPr>
      </w:pPr>
    </w:p>
    <w:p w14:paraId="76B7125F" w14:textId="77777777" w:rsidR="007D5697" w:rsidRPr="00EC4347" w:rsidRDefault="007D5697" w:rsidP="007D5697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7D5697" w:rsidRPr="00EC4347" w14:paraId="4AFC2C3A" w14:textId="77777777" w:rsidTr="00F60F9A">
        <w:trPr>
          <w:trHeight w:val="300"/>
        </w:trPr>
        <w:tc>
          <w:tcPr>
            <w:tcW w:w="8434" w:type="dxa"/>
            <w:hideMark/>
          </w:tcPr>
          <w:p w14:paraId="216D0CD9" w14:textId="77777777" w:rsidR="009A59F9" w:rsidRPr="00AE330A" w:rsidRDefault="007D5697" w:rsidP="009A59F9">
            <w:pPr>
              <w:pStyle w:val="Textoindependiente"/>
              <w:ind w:left="64" w:right="6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43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59F9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 lector de microplacas (o </w:t>
            </w:r>
            <w:proofErr w:type="spellStart"/>
            <w:r w:rsidR="009A59F9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microplate</w:t>
            </w:r>
            <w:proofErr w:type="spellEnd"/>
            <w:r w:rsidR="009A59F9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A59F9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reader</w:t>
            </w:r>
            <w:proofErr w:type="spellEnd"/>
            <w:r w:rsidR="009A59F9"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) es un instrumento utilizado en laboratorios para medir señales ópticas (como absorbancia, fluorescencia o luminiscencia) generadas en ensayos realizados en microplacas de 96, 384 o más pocillos.</w:t>
            </w:r>
          </w:p>
          <w:p w14:paraId="6F929FEB" w14:textId="77777777" w:rsidR="009A59F9" w:rsidRPr="00AE330A" w:rsidRDefault="009A59F9" w:rsidP="009A59F9">
            <w:pPr>
              <w:pStyle w:val="Textoindependiente"/>
              <w:ind w:left="64" w:right="6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Sirve principalmente para cuantificar reacciones biológicas, químicas o bioquímicas de forma rápida, precisa y en alto rendimiento.</w:t>
            </w:r>
          </w:p>
          <w:p w14:paraId="670DF853" w14:textId="77777777" w:rsidR="009A59F9" w:rsidRPr="00AE330A" w:rsidRDefault="009A59F9" w:rsidP="009A59F9">
            <w:pPr>
              <w:pStyle w:val="Textoindependiente"/>
              <w:ind w:left="64" w:right="6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Un equipo de estos sirve para cuantificación de moléculas (proteínas, ácidos nucleicos, enzimas, metabolitos), pruebas inmunológicas (ELISA), medición de crecimiento bacteriano o celular, detección de actividad enzimática, cuantificación de reacciones, cinética química, entre otras aplicaciones.</w:t>
            </w:r>
          </w:p>
          <w:p w14:paraId="6848C6B6" w14:textId="1DFC6F08" w:rsidR="007D5697" w:rsidRPr="009A59F9" w:rsidRDefault="007D5697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398D6E" w14:textId="7ED130D4" w:rsidR="007D5697" w:rsidRPr="00EC4347" w:rsidRDefault="007D5697" w:rsidP="007D5697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9A59F9" w:rsidRPr="009A59F9">
        <w:rPr>
          <w:rFonts w:ascii="Arial MT" w:eastAsia="Arial MT" w:hAnsi="Arial MT" w:cs="Arial MT"/>
          <w:sz w:val="22"/>
          <w:szCs w:val="22"/>
          <w:lang w:eastAsia="en-US"/>
        </w:rPr>
        <w:t>Lector de microplacas monocromador.</w:t>
      </w:r>
    </w:p>
    <w:p w14:paraId="05F37F12" w14:textId="77777777" w:rsidR="007D5697" w:rsidRPr="00EC4347" w:rsidRDefault="007D5697" w:rsidP="007D5697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7D5697" w:rsidRPr="00EC4347" w14:paraId="55DC6306" w14:textId="77777777" w:rsidTr="009A59F9">
        <w:trPr>
          <w:trHeight w:val="442"/>
        </w:trPr>
        <w:tc>
          <w:tcPr>
            <w:tcW w:w="2171" w:type="dxa"/>
          </w:tcPr>
          <w:p w14:paraId="695E7B4D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8AD27CA" w14:textId="77777777" w:rsidR="007D5697" w:rsidRPr="00EC4347" w:rsidRDefault="007D5697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9A59F9" w:rsidRPr="00EC4347" w14:paraId="28A06460" w14:textId="77777777" w:rsidTr="009A59F9">
        <w:trPr>
          <w:trHeight w:val="314"/>
        </w:trPr>
        <w:tc>
          <w:tcPr>
            <w:tcW w:w="2171" w:type="dxa"/>
            <w:vAlign w:val="center"/>
          </w:tcPr>
          <w:p w14:paraId="02CFB393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A1DE9D5" w14:textId="623196CF" w:rsidR="009A59F9" w:rsidRPr="00363378" w:rsidRDefault="009A59F9" w:rsidP="009A59F9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Lector de microplacas para mediciones de absorbancia en modo UV/Vis.</w:t>
            </w:r>
          </w:p>
        </w:tc>
      </w:tr>
      <w:tr w:rsidR="009A59F9" w:rsidRPr="009A59F9" w14:paraId="7405EFA2" w14:textId="77777777" w:rsidTr="009A59F9">
        <w:trPr>
          <w:trHeight w:val="514"/>
        </w:trPr>
        <w:tc>
          <w:tcPr>
            <w:tcW w:w="2171" w:type="dxa"/>
            <w:vAlign w:val="center"/>
          </w:tcPr>
          <w:p w14:paraId="2C37821B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410EAF2A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ind w:right="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Rango espectral basado en monocromador ajustable de 220 a 1000 nm.</w:t>
            </w:r>
          </w:p>
          <w:p w14:paraId="6B62A450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7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Incluir puerto de cubeta incorporado.</w:t>
            </w:r>
          </w:p>
          <w:p w14:paraId="42468AE5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8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Sistema de agitación lineal integrada.</w:t>
            </w:r>
          </w:p>
          <w:p w14:paraId="274B5A5F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8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Control de temperatura desde +5 °C hasta 45 °C.</w:t>
            </w:r>
          </w:p>
          <w:p w14:paraId="10D6A690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8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Conexión USB.</w:t>
            </w:r>
          </w:p>
          <w:p w14:paraId="15C090B2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8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Compatibilidad con placas de 96, 384 y más pocillos.</w:t>
            </w:r>
          </w:p>
          <w:p w14:paraId="177BC0DA" w14:textId="77777777" w:rsidR="009A59F9" w:rsidRPr="00AE330A" w:rsidRDefault="009A59F9" w:rsidP="00AE330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68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Alimentación: 100 o 115 o 230 V, 50/60 Hz.</w:t>
            </w:r>
          </w:p>
          <w:p w14:paraId="1F329EE1" w14:textId="01A229EA" w:rsidR="009A59F9" w:rsidRPr="00AE330A" w:rsidRDefault="009A59F9" w:rsidP="00AE330A">
            <w:pPr>
              <w:pStyle w:val="Prrafodelista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Arial MT" w:eastAsia="Arial MT" w:hAnsi="Arial MT" w:cs="Arial MT"/>
                <w:color w:val="000000" w:themeColor="text1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Incluir software especializado para control (licencia permanente).</w:t>
            </w:r>
          </w:p>
        </w:tc>
      </w:tr>
      <w:tr w:rsidR="009A59F9" w:rsidRPr="00EC4347" w14:paraId="65197BFF" w14:textId="77777777" w:rsidTr="009A59F9">
        <w:trPr>
          <w:trHeight w:val="654"/>
        </w:trPr>
        <w:tc>
          <w:tcPr>
            <w:tcW w:w="2171" w:type="dxa"/>
            <w:vAlign w:val="center"/>
          </w:tcPr>
          <w:p w14:paraId="22C70826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48905BAB" w14:textId="73A11DB5" w:rsidR="009A59F9" w:rsidRPr="00EC4347" w:rsidRDefault="009A59F9" w:rsidP="009A59F9">
            <w:pPr>
              <w:pStyle w:val="TableParagraph"/>
              <w:tabs>
                <w:tab w:val="left" w:pos="827"/>
              </w:tabs>
              <w:spacing w:line="268" w:lineRule="exact"/>
              <w:ind w:left="0"/>
              <w:rPr>
                <w:rFonts w:ascii="Arial" w:eastAsia="Calibri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Procesador portátil para la instalación y manejo del equipo por medio del software de control.</w:t>
            </w:r>
          </w:p>
        </w:tc>
      </w:tr>
      <w:tr w:rsidR="009A59F9" w:rsidRPr="009A59F9" w14:paraId="72DCE553" w14:textId="77777777" w:rsidTr="009A59F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D6A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24F1" w14:textId="5CAF9BA4" w:rsidR="009A59F9" w:rsidRPr="009A59F9" w:rsidRDefault="009A59F9" w:rsidP="00AE330A">
            <w:pPr>
              <w:pStyle w:val="TableParagraph"/>
              <w:tabs>
                <w:tab w:val="left" w:pos="827"/>
              </w:tabs>
              <w:spacing w:line="268" w:lineRule="exact"/>
              <w:ind w:left="0"/>
              <w:rPr>
                <w:color w:val="000000" w:themeColor="text1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Mínima de un (1) año contra defectos de manufactura y de características técnicas.</w:t>
            </w:r>
          </w:p>
        </w:tc>
      </w:tr>
      <w:tr w:rsidR="009A59F9" w:rsidRPr="00EC4347" w14:paraId="0600CC85" w14:textId="77777777" w:rsidTr="009A59F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D4BE" w14:textId="77777777" w:rsidR="009A59F9" w:rsidRDefault="009A59F9" w:rsidP="009A59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  <w:p w14:paraId="1F568EB3" w14:textId="668A3A92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4148" w14:textId="77777777" w:rsidR="009A59F9" w:rsidRPr="00EC4347" w:rsidRDefault="009A59F9" w:rsidP="009A59F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0A414BAC" w14:textId="535B2A3E" w:rsidR="009A59F9" w:rsidRPr="009077A3" w:rsidRDefault="00D41597" w:rsidP="00AE330A">
            <w:pPr>
              <w:pStyle w:val="TableParagraph"/>
              <w:tabs>
                <w:tab w:val="left" w:pos="827"/>
              </w:tabs>
              <w:spacing w:line="268" w:lineRule="exac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Manuales de uso y mantenimiento en español.</w:t>
            </w:r>
          </w:p>
        </w:tc>
      </w:tr>
      <w:bookmarkEnd w:id="0"/>
    </w:tbl>
    <w:p w14:paraId="2EE32F09" w14:textId="77777777" w:rsidR="007E49EA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p w14:paraId="75626701" w14:textId="77777777" w:rsidR="00AE330A" w:rsidRPr="00EC4347" w:rsidRDefault="00AE330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4A5BFF" w:rsidRPr="00EC4347" w14:paraId="5093EE74" w14:textId="77777777" w:rsidTr="00AB2C34">
        <w:trPr>
          <w:trHeight w:val="1265"/>
        </w:trPr>
        <w:tc>
          <w:tcPr>
            <w:tcW w:w="2480" w:type="dxa"/>
          </w:tcPr>
          <w:p w14:paraId="059065A1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7456" behindDoc="1" locked="0" layoutInCell="1" allowOverlap="1" wp14:anchorId="28D09CB4" wp14:editId="6590BA29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9419012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0F9785B7" w14:textId="77777777" w:rsidR="004A5BFF" w:rsidRPr="00EC4347" w:rsidRDefault="004A5BFF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42F1881C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FF70B7" w14:textId="77777777" w:rsidR="004A5BFF" w:rsidRPr="00EC4347" w:rsidRDefault="004A5BFF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62FA70A" w14:textId="77777777" w:rsidR="004A5BFF" w:rsidRPr="00EC4347" w:rsidRDefault="004A5BFF" w:rsidP="004A5BFF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4A5BFF" w:rsidRPr="00EC4347" w14:paraId="5C830FF9" w14:textId="77777777" w:rsidTr="00AB2C34">
        <w:trPr>
          <w:trHeight w:val="584"/>
        </w:trPr>
        <w:tc>
          <w:tcPr>
            <w:tcW w:w="8507" w:type="dxa"/>
            <w:hideMark/>
          </w:tcPr>
          <w:p w14:paraId="7D280EBC" w14:textId="4381C490" w:rsidR="004A5BFF" w:rsidRPr="00EC4347" w:rsidRDefault="004A5BFF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50F13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04CA35EA" w14:textId="77777777" w:rsidR="004A5BFF" w:rsidRPr="00EC4347" w:rsidRDefault="004A5BFF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B08A59D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4A5BFF" w:rsidRPr="00EC4347" w14:paraId="67FB831A" w14:textId="77777777" w:rsidTr="00AB2C34">
        <w:trPr>
          <w:trHeight w:val="300"/>
        </w:trPr>
        <w:tc>
          <w:tcPr>
            <w:tcW w:w="1534" w:type="dxa"/>
            <w:hideMark/>
          </w:tcPr>
          <w:p w14:paraId="05C64FEE" w14:textId="77777777" w:rsidR="004A5BFF" w:rsidRPr="00EC4347" w:rsidRDefault="004A5BFF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369" w14:textId="21D4F50E" w:rsidR="004A5BFF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18" w:type="dxa"/>
            <w:hideMark/>
          </w:tcPr>
          <w:p w14:paraId="0BF67498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AFB5" w14:textId="5DFA21AB" w:rsidR="004A5BFF" w:rsidRPr="00EC4347" w:rsidRDefault="001F4BA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850" w:type="dxa"/>
            <w:hideMark/>
          </w:tcPr>
          <w:p w14:paraId="21D866FB" w14:textId="77777777" w:rsidR="004A5BFF" w:rsidRPr="00EC4347" w:rsidRDefault="004A5BFF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75D1" w14:textId="0891185F" w:rsidR="004A5BFF" w:rsidRPr="00EC4347" w:rsidRDefault="00EB16E0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36E174C8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MX"/>
        </w:rPr>
      </w:pPr>
    </w:p>
    <w:p w14:paraId="0249EB8F" w14:textId="77777777" w:rsidR="004A5BFF" w:rsidRPr="00EC4347" w:rsidRDefault="004A5BFF" w:rsidP="004A5BFF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4A5BFF" w:rsidRPr="00EC4347" w14:paraId="3C7B758E" w14:textId="77777777" w:rsidTr="0055479F">
        <w:trPr>
          <w:trHeight w:val="300"/>
        </w:trPr>
        <w:tc>
          <w:tcPr>
            <w:tcW w:w="8434" w:type="dxa"/>
            <w:hideMark/>
          </w:tcPr>
          <w:p w14:paraId="0FC35959" w14:textId="4DCAE993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El purificador de agua es un equipo empleado para la generación de agua libre de</w:t>
            </w:r>
          </w:p>
          <w:p w14:paraId="5400FADC" w14:textId="5C727639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impurezas, es decir, agua libre de sales, minerales, microorganismos y otras impurezas. Su utilidad es fundamental cuando se necesita agua químicamente pura</w:t>
            </w:r>
          </w:p>
          <w:p w14:paraId="44A499A5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para evitar que contaminantes interfieran en experimentos, análisis o procesos que</w:t>
            </w:r>
          </w:p>
          <w:p w14:paraId="79A732F8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se realizan en laboratorio.</w:t>
            </w:r>
          </w:p>
          <w:p w14:paraId="3BEBC1D8" w14:textId="5CBC15BA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El agua purificada que se genera sirve para la preparación de soluciones y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estándares, insumo para equipos sensibles (medidores de pH, medidores de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conductividad, etc.), se emplea durante las mediciones instrumentales en técnicas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tales como espectrofotometría visible y de absorción atómica, se emplea para la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limpieza de vidriería e instrumentos.</w:t>
            </w:r>
          </w:p>
          <w:p w14:paraId="5E784785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En especial, el purificador requerido tiene la capacidad de generar agua tipo I y tipo</w:t>
            </w:r>
          </w:p>
          <w:p w14:paraId="475CA12B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II, según clasificación ASTM. El agua tipo I es la de mayor pureza, es muy baja en</w:t>
            </w:r>
          </w:p>
          <w:p w14:paraId="68DE8AB0" w14:textId="06F69000" w:rsidR="004A5BFF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concentración de iones, libre de contaminantes orgánicos e inorgánicos y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prácticamente sin microorganismos, esta agua tiene uso en análisis altamente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sensibles a contaminantes, tales como la espectrofotometría. El agua tipo II posee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baja cantidad de sales e impurezas se emplea en actividades de análisis general y</w:t>
            </w:r>
            <w:r w:rsid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</w:t>
            </w: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menos críticas.</w:t>
            </w:r>
          </w:p>
        </w:tc>
      </w:tr>
    </w:tbl>
    <w:p w14:paraId="67599D7A" w14:textId="3F117C4A" w:rsidR="004A5BFF" w:rsidRPr="00EC4347" w:rsidRDefault="004A5BFF" w:rsidP="009A59F9">
      <w:pPr>
        <w:tabs>
          <w:tab w:val="left" w:pos="2778"/>
        </w:tabs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NOMBRE DEL ELEMENTO:</w:t>
      </w:r>
      <w:r w:rsidR="009A59F9">
        <w:rPr>
          <w:rFonts w:ascii="Arial" w:hAnsi="Arial" w:cs="Arial"/>
          <w:b/>
          <w:sz w:val="18"/>
          <w:szCs w:val="18"/>
        </w:rPr>
        <w:t xml:space="preserve"> Purificador de agua </w:t>
      </w:r>
    </w:p>
    <w:p w14:paraId="73FB49CD" w14:textId="77777777" w:rsidR="004A5BFF" w:rsidRPr="00EC4347" w:rsidRDefault="004A5BFF" w:rsidP="004A5BFF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4A5BFF" w:rsidRPr="00EC4347" w14:paraId="17871E35" w14:textId="77777777" w:rsidTr="0055479F">
        <w:trPr>
          <w:trHeight w:val="442"/>
        </w:trPr>
        <w:tc>
          <w:tcPr>
            <w:tcW w:w="2171" w:type="dxa"/>
          </w:tcPr>
          <w:p w14:paraId="0A4B40AD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03FCE26D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4A5BFF" w:rsidRPr="00EC4347" w14:paraId="558065CA" w14:textId="77777777" w:rsidTr="0055479F">
        <w:trPr>
          <w:trHeight w:val="314"/>
        </w:trPr>
        <w:tc>
          <w:tcPr>
            <w:tcW w:w="2171" w:type="dxa"/>
            <w:vAlign w:val="center"/>
          </w:tcPr>
          <w:p w14:paraId="359E89FB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14D57857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Sistema de purificación de agua compacto con capacidad de</w:t>
            </w:r>
          </w:p>
          <w:p w14:paraId="5C766D48" w14:textId="77777777" w:rsidR="00D41597" w:rsidRPr="00AE330A" w:rsidRDefault="00D41597" w:rsidP="00AE330A">
            <w:pPr>
              <w:keepNext/>
              <w:outlineLvl w:val="5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convertir agua del grifo en agua tipo 1 y tipo 2 para laboratorio</w:t>
            </w:r>
          </w:p>
          <w:p w14:paraId="1E203AE7" w14:textId="464B4E87" w:rsidR="004A5BFF" w:rsidRPr="00EC4347" w:rsidRDefault="00D41597" w:rsidP="00AE330A">
            <w:pPr>
              <w:keepNext/>
              <w:outlineLvl w:val="5"/>
              <w:rPr>
                <w:rFonts w:ascii="Arial" w:eastAsia="Calibri" w:hAnsi="Arial" w:cs="Arial"/>
                <w:sz w:val="18"/>
                <w:szCs w:val="18"/>
                <w:highlight w:val="yellow"/>
                <w:lang w:val="pt-PT"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(normativa ASTM).</w:t>
            </w:r>
          </w:p>
        </w:tc>
      </w:tr>
      <w:tr w:rsidR="004A5BFF" w:rsidRPr="00EC4347" w14:paraId="611F1B0F" w14:textId="77777777" w:rsidTr="0055479F">
        <w:trPr>
          <w:trHeight w:val="514"/>
        </w:trPr>
        <w:tc>
          <w:tcPr>
            <w:tcW w:w="2171" w:type="dxa"/>
            <w:vAlign w:val="center"/>
          </w:tcPr>
          <w:p w14:paraId="39CDE73A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04114C21" w14:textId="5A4019B5" w:rsidR="00D41597" w:rsidRPr="00AE330A" w:rsidRDefault="00D41597" w:rsidP="00AE330A">
            <w:pPr>
              <w:pStyle w:val="Prrafodelista"/>
              <w:keepNext/>
              <w:numPr>
                <w:ilvl w:val="0"/>
                <w:numId w:val="40"/>
              </w:numPr>
              <w:outlineLvl w:val="5"/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Capacidad mínima de producción de 3 litros/hora.</w:t>
            </w:r>
          </w:p>
          <w:p w14:paraId="397426E1" w14:textId="48556EB2" w:rsidR="00D41597" w:rsidRPr="00AE330A" w:rsidRDefault="00D41597" w:rsidP="00AE330A">
            <w:pPr>
              <w:pStyle w:val="Prrafodelista"/>
              <w:keepNext/>
              <w:numPr>
                <w:ilvl w:val="0"/>
                <w:numId w:val="40"/>
              </w:numPr>
              <w:outlineLvl w:val="5"/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Capacidad de dispensar agua tipo 1 y agua tipo 2 de forma independiente.</w:t>
            </w:r>
          </w:p>
          <w:p w14:paraId="38044AD3" w14:textId="7E4EAB7A" w:rsidR="00D41597" w:rsidRPr="00AE330A" w:rsidRDefault="00D41597" w:rsidP="00AE330A">
            <w:pPr>
              <w:pStyle w:val="Prrafodelista"/>
              <w:keepNext/>
              <w:numPr>
                <w:ilvl w:val="0"/>
                <w:numId w:val="40"/>
              </w:numPr>
              <w:outlineLvl w:val="5"/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Dispensación fácil y control de flujo.</w:t>
            </w:r>
          </w:p>
          <w:p w14:paraId="6D0F485C" w14:textId="32ED61BF" w:rsidR="00D41597" w:rsidRPr="00AE330A" w:rsidRDefault="00D41597" w:rsidP="00AE330A">
            <w:pPr>
              <w:pStyle w:val="Prrafodelista"/>
              <w:keepNext/>
              <w:numPr>
                <w:ilvl w:val="0"/>
                <w:numId w:val="40"/>
              </w:numPr>
              <w:outlineLvl w:val="5"/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Disponer de sistema programación y de apagado automático.</w:t>
            </w:r>
          </w:p>
          <w:p w14:paraId="2B2C64AD" w14:textId="78AF9904" w:rsidR="004A5BFF" w:rsidRPr="00AE330A" w:rsidRDefault="00D41597" w:rsidP="00AE330A">
            <w:pPr>
              <w:pStyle w:val="Prrafodelista"/>
              <w:keepNext/>
              <w:numPr>
                <w:ilvl w:val="0"/>
                <w:numId w:val="40"/>
              </w:numPr>
              <w:outlineLvl w:val="5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Alimentación eléctrica 110 - 220 V.</w:t>
            </w:r>
          </w:p>
        </w:tc>
      </w:tr>
      <w:tr w:rsidR="004A5BFF" w:rsidRPr="00EC4347" w14:paraId="582FD20D" w14:textId="77777777" w:rsidTr="0055479F">
        <w:trPr>
          <w:trHeight w:val="654"/>
        </w:trPr>
        <w:tc>
          <w:tcPr>
            <w:tcW w:w="2171" w:type="dxa"/>
            <w:vAlign w:val="center"/>
          </w:tcPr>
          <w:p w14:paraId="015E02F8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3D944D4A" w14:textId="77777777" w:rsidR="00D41597" w:rsidRPr="00AE330A" w:rsidRDefault="00D41597" w:rsidP="00D41597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 xml:space="preserve">Mangueras y elementos de conexión para el agua de alimentación y de salida. </w:t>
            </w:r>
          </w:p>
          <w:p w14:paraId="0EA48285" w14:textId="0CD0B3F4" w:rsidR="004A5BFF" w:rsidRPr="00D41597" w:rsidRDefault="00D41597" w:rsidP="00D41597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 MT" w:eastAsia="Arial MT" w:hAnsi="Arial MT" w:cs="Arial MT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sz w:val="20"/>
                <w:szCs w:val="20"/>
              </w:rPr>
              <w:t>Filtros para el agua de alimentación.</w:t>
            </w:r>
          </w:p>
        </w:tc>
      </w:tr>
      <w:tr w:rsidR="004A5BFF" w:rsidRPr="00EC4347" w14:paraId="119A727D" w14:textId="77777777" w:rsidTr="0055479F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28BB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7495" w14:textId="5AC690DA" w:rsidR="004A5BFF" w:rsidRPr="00AE330A" w:rsidRDefault="00D41597" w:rsidP="00AE330A">
            <w:pPr>
              <w:jc w:val="both"/>
              <w:rPr>
                <w:rFonts w:ascii="Arial MT" w:eastAsia="Arial MT" w:hAnsi="Arial MT" w:cs="Arial MT"/>
                <w:sz w:val="22"/>
                <w:szCs w:val="22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</w:rPr>
              <w:t>Mínima de un (1) año contra defectos de manufactura y de características técnicas.</w:t>
            </w:r>
          </w:p>
        </w:tc>
      </w:tr>
      <w:tr w:rsidR="004A5BFF" w:rsidRPr="00EC4347" w14:paraId="579FCEE2" w14:textId="77777777" w:rsidTr="0055479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F0A3" w14:textId="77777777" w:rsidR="004A5BFF" w:rsidRPr="00EC4347" w:rsidRDefault="004A5BFF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8525" w14:textId="77777777" w:rsidR="004A5BFF" w:rsidRPr="00EC4347" w:rsidRDefault="004A5BFF" w:rsidP="00AB2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4DFC002E" w14:textId="37FA93E4" w:rsidR="004A5BFF" w:rsidRPr="00EC4347" w:rsidRDefault="00D41597" w:rsidP="00045F0C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</w:rPr>
              <w:t>Manuales de uso y mantenimiento en español.</w:t>
            </w:r>
          </w:p>
        </w:tc>
      </w:tr>
    </w:tbl>
    <w:p w14:paraId="00E74BBF" w14:textId="77777777" w:rsidR="004A5BFF" w:rsidRDefault="004A5BFF" w:rsidP="002A3F73">
      <w:pPr>
        <w:spacing w:after="200" w:line="276" w:lineRule="auto"/>
        <w:rPr>
          <w:sz w:val="18"/>
          <w:szCs w:val="18"/>
          <w:lang w:val="es-CO"/>
        </w:rPr>
      </w:pPr>
    </w:p>
    <w:p w14:paraId="2B2DB2DF" w14:textId="77777777" w:rsidR="007E49EA" w:rsidRPr="00EC4347" w:rsidRDefault="007E49EA" w:rsidP="002A3F73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B21AAB" w:rsidRPr="00EC4347" w14:paraId="0BF5D4D6" w14:textId="77777777" w:rsidTr="00AB2C34">
        <w:trPr>
          <w:trHeight w:val="1265"/>
        </w:trPr>
        <w:tc>
          <w:tcPr>
            <w:tcW w:w="2480" w:type="dxa"/>
          </w:tcPr>
          <w:p w14:paraId="7E8F6308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0DD179BE" wp14:editId="7FE093B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11154566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5DD734BF" w14:textId="77777777" w:rsidR="00B21AAB" w:rsidRPr="00EC4347" w:rsidRDefault="00B21AAB" w:rsidP="00AB2C34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240F738E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0E533" w14:textId="77777777" w:rsidR="00B21AAB" w:rsidRPr="00EC4347" w:rsidRDefault="00B21AAB" w:rsidP="00AB2C34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0F2BA3B" w14:textId="77777777" w:rsidR="00B21AAB" w:rsidRPr="00EC4347" w:rsidRDefault="00B21AAB" w:rsidP="00B21AAB">
      <w:pPr>
        <w:tabs>
          <w:tab w:val="center" w:pos="4252"/>
          <w:tab w:val="right" w:pos="8504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B21AAB" w:rsidRPr="00EC4347" w14:paraId="1DAE00E2" w14:textId="77777777" w:rsidTr="00AB2C34">
        <w:trPr>
          <w:trHeight w:val="584"/>
        </w:trPr>
        <w:tc>
          <w:tcPr>
            <w:tcW w:w="8507" w:type="dxa"/>
            <w:hideMark/>
          </w:tcPr>
          <w:p w14:paraId="2ADF54E2" w14:textId="1D20A81C" w:rsidR="00B21AAB" w:rsidRPr="00EC4347" w:rsidRDefault="00B21AAB" w:rsidP="00AB2C34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503E2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54C827DC" w14:textId="77777777" w:rsidR="00B21AAB" w:rsidRPr="00EC4347" w:rsidRDefault="00B21AAB" w:rsidP="00AB2C34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764AF66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B21AAB" w:rsidRPr="00EC4347" w14:paraId="1E7BA1F2" w14:textId="77777777" w:rsidTr="00AB2C34">
        <w:trPr>
          <w:trHeight w:val="300"/>
        </w:trPr>
        <w:tc>
          <w:tcPr>
            <w:tcW w:w="1534" w:type="dxa"/>
            <w:hideMark/>
          </w:tcPr>
          <w:p w14:paraId="2CA9B8F8" w14:textId="77777777" w:rsidR="00B21AAB" w:rsidRPr="00EC4347" w:rsidRDefault="00B21AAB" w:rsidP="00AB2C3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BE91" w14:textId="3A0D2EE0" w:rsidR="00B21AAB" w:rsidRPr="00EC4347" w:rsidRDefault="00D503E2" w:rsidP="00AB2C34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18" w:type="dxa"/>
            <w:hideMark/>
          </w:tcPr>
          <w:p w14:paraId="0A806432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8962" w14:textId="422A3E4C" w:rsidR="00B21AAB" w:rsidRPr="00EC4347" w:rsidRDefault="001F4BAE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850" w:type="dxa"/>
            <w:hideMark/>
          </w:tcPr>
          <w:p w14:paraId="15F36FC9" w14:textId="77777777" w:rsidR="00B21AAB" w:rsidRPr="00EC4347" w:rsidRDefault="00B21AAB" w:rsidP="00AB2C34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3D2C" w14:textId="0BB0614A" w:rsidR="00B21AAB" w:rsidRPr="00EC4347" w:rsidRDefault="00B21AAB" w:rsidP="00AB2C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0800760B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MX"/>
        </w:rPr>
      </w:pPr>
    </w:p>
    <w:p w14:paraId="14BD2F28" w14:textId="77777777" w:rsidR="00B21AAB" w:rsidRPr="00EC4347" w:rsidRDefault="00B21AAB" w:rsidP="00B21AAB">
      <w:pPr>
        <w:rPr>
          <w:rFonts w:ascii="Arial" w:hAnsi="Arial" w:cs="Arial"/>
          <w:b/>
          <w:sz w:val="18"/>
          <w:szCs w:val="18"/>
          <w:lang w:val="es-MX"/>
        </w:rPr>
      </w:pPr>
      <w:r w:rsidRPr="00EC4347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B21AAB" w:rsidRPr="00EC4347" w14:paraId="40188604" w14:textId="77777777" w:rsidTr="00B21AAB">
        <w:trPr>
          <w:trHeight w:val="300"/>
        </w:trPr>
        <w:tc>
          <w:tcPr>
            <w:tcW w:w="8434" w:type="dxa"/>
            <w:hideMark/>
          </w:tcPr>
          <w:p w14:paraId="093E0188" w14:textId="77777777" w:rsidR="009A59F9" w:rsidRPr="00AE330A" w:rsidRDefault="009A59F9" w:rsidP="009A59F9">
            <w:pPr>
              <w:pStyle w:val="Textoindependiente"/>
              <w:ind w:left="64" w:right="6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Una bureta digital en el laboratorio sirve para dosificar volúmenes de líquidos con alta precisión, especialmente durante valoraciones (titulaciones) y otras operaciones donde es fundamental medir con exactitud el volumen dispensado.</w:t>
            </w:r>
          </w:p>
          <w:p w14:paraId="2ACD6705" w14:textId="77777777" w:rsidR="009A59F9" w:rsidRPr="00AE330A" w:rsidRDefault="009A59F9" w:rsidP="009A59F9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A diferencia de una bureta tradicional, la bureta digital automatiza la dispensación, lo que aumenta la precisión, reduce errores humanos y mejora la ergonomía.</w:t>
            </w:r>
          </w:p>
          <w:p w14:paraId="24F5EF87" w14:textId="77777777" w:rsidR="009A59F9" w:rsidRPr="00AE330A" w:rsidRDefault="009A59F9" w:rsidP="009A59F9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Las principales aplicaciones de la bureta digital se dan en titulaciones volumétricas, preparación de soluciones y análisis cuantitativo en laboratorio.</w:t>
            </w:r>
          </w:p>
          <w:p w14:paraId="38C6DCFC" w14:textId="321DBE9A" w:rsidR="00B21AAB" w:rsidRPr="009A59F9" w:rsidRDefault="00B21AAB" w:rsidP="00AB2C34">
            <w:pPr>
              <w:keepNext/>
              <w:jc w:val="both"/>
              <w:outlineLvl w:val="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DA1276" w14:textId="60F20745" w:rsidR="00B21AAB" w:rsidRPr="00EC4347" w:rsidRDefault="00B21AAB" w:rsidP="00B21AAB">
      <w:pPr>
        <w:jc w:val="both"/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 xml:space="preserve">NOMBRE DEL ELEMENTO: </w:t>
      </w:r>
      <w:r w:rsidR="009A59F9">
        <w:rPr>
          <w:rFonts w:ascii="Arial" w:hAnsi="Arial" w:cs="Arial"/>
          <w:b/>
          <w:sz w:val="18"/>
          <w:szCs w:val="18"/>
        </w:rPr>
        <w:t>Bureta digital</w:t>
      </w:r>
    </w:p>
    <w:p w14:paraId="5402E586" w14:textId="77777777" w:rsidR="00B21AAB" w:rsidRPr="00EC4347" w:rsidRDefault="00B21AAB" w:rsidP="00B21AAB">
      <w:pPr>
        <w:rPr>
          <w:rFonts w:ascii="Arial" w:hAnsi="Arial" w:cs="Arial"/>
          <w:sz w:val="18"/>
          <w:szCs w:val="18"/>
          <w:lang w:val="es-CO"/>
        </w:rPr>
      </w:pPr>
      <w:r w:rsidRPr="00EC4347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B21AAB" w:rsidRPr="00EC4347" w14:paraId="034816DF" w14:textId="77777777" w:rsidTr="009A59F9">
        <w:trPr>
          <w:trHeight w:val="442"/>
        </w:trPr>
        <w:tc>
          <w:tcPr>
            <w:tcW w:w="2171" w:type="dxa"/>
          </w:tcPr>
          <w:p w14:paraId="0E2C296A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F3D71EB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B21AAB" w:rsidRPr="00EC4347" w14:paraId="697B65C9" w14:textId="77777777" w:rsidTr="009A59F9">
        <w:trPr>
          <w:trHeight w:val="314"/>
        </w:trPr>
        <w:tc>
          <w:tcPr>
            <w:tcW w:w="2171" w:type="dxa"/>
            <w:vAlign w:val="center"/>
          </w:tcPr>
          <w:p w14:paraId="7FA21BF6" w14:textId="77777777" w:rsidR="00B21AAB" w:rsidRPr="00EC4347" w:rsidRDefault="00B21AAB" w:rsidP="00AB2C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091799FE" w14:textId="2A616AE0" w:rsidR="00B21AAB" w:rsidRPr="00363378" w:rsidRDefault="009A59F9" w:rsidP="009A59F9">
            <w:pPr>
              <w:pStyle w:val="Textoindependiente"/>
              <w:ind w:left="64" w:right="64"/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  <w:lang w:val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Bureta digital de capacidad 50 </w:t>
            </w:r>
            <w:proofErr w:type="spellStart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  <w:proofErr w:type="spellEnd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unidad de medida, unidad característica digital material vidrio.</w:t>
            </w:r>
          </w:p>
        </w:tc>
      </w:tr>
      <w:tr w:rsidR="009A59F9" w:rsidRPr="00EC4347" w14:paraId="580F65A7" w14:textId="77777777" w:rsidTr="009A59F9">
        <w:trPr>
          <w:trHeight w:val="514"/>
        </w:trPr>
        <w:tc>
          <w:tcPr>
            <w:tcW w:w="2171" w:type="dxa"/>
            <w:vAlign w:val="center"/>
          </w:tcPr>
          <w:p w14:paraId="3DFCB8EB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5D946C76" w14:textId="77777777" w:rsidR="009A59F9" w:rsidRPr="00AE330A" w:rsidRDefault="009A59F9" w:rsidP="00AE330A">
            <w:pPr>
              <w:pStyle w:val="Textoindependiente"/>
              <w:numPr>
                <w:ilvl w:val="0"/>
                <w:numId w:val="41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Capacidad de 50 </w:t>
            </w:r>
            <w:proofErr w:type="spellStart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  <w:proofErr w:type="spellEnd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211D6C4" w14:textId="77777777" w:rsidR="009A59F9" w:rsidRPr="00AE330A" w:rsidRDefault="009A59F9" w:rsidP="00AE330A">
            <w:pPr>
              <w:pStyle w:val="Textoindependiente"/>
              <w:numPr>
                <w:ilvl w:val="0"/>
                <w:numId w:val="41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Acoplable a frascos de vidrio con rosca GL 45 y otros.</w:t>
            </w:r>
          </w:p>
          <w:p w14:paraId="2168E643" w14:textId="77777777" w:rsidR="009A59F9" w:rsidRPr="00AE330A" w:rsidRDefault="009A59F9" w:rsidP="00AE330A">
            <w:pPr>
              <w:pStyle w:val="Textoindependiente"/>
              <w:numPr>
                <w:ilvl w:val="0"/>
                <w:numId w:val="41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Clase A Precisión máxima 30 µL.</w:t>
            </w:r>
          </w:p>
          <w:p w14:paraId="50564FA3" w14:textId="77777777" w:rsidR="009A59F9" w:rsidRPr="00AE330A" w:rsidRDefault="009A59F9" w:rsidP="00AE330A">
            <w:pPr>
              <w:pStyle w:val="Textoindependiente"/>
              <w:numPr>
                <w:ilvl w:val="0"/>
                <w:numId w:val="41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Coeficiente de variación máxima 10 µL.</w:t>
            </w:r>
          </w:p>
          <w:p w14:paraId="270A7AA2" w14:textId="1A39FC01" w:rsidR="009A59F9" w:rsidRPr="00EC4347" w:rsidRDefault="009A59F9" w:rsidP="00AE330A">
            <w:pPr>
              <w:pStyle w:val="Textoindependiente"/>
              <w:numPr>
                <w:ilvl w:val="0"/>
                <w:numId w:val="41"/>
              </w:numPr>
              <w:ind w:right="64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Ruedas de fácil manejo y accionamiento suave.</w:t>
            </w:r>
          </w:p>
        </w:tc>
      </w:tr>
      <w:tr w:rsidR="009A59F9" w:rsidRPr="00EC4347" w14:paraId="36193DC7" w14:textId="77777777" w:rsidTr="009A59F9">
        <w:trPr>
          <w:trHeight w:val="654"/>
        </w:trPr>
        <w:tc>
          <w:tcPr>
            <w:tcW w:w="2171" w:type="dxa"/>
            <w:vAlign w:val="center"/>
          </w:tcPr>
          <w:p w14:paraId="61BB9879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33946029" w14:textId="77777777" w:rsidR="009A59F9" w:rsidRPr="00AE330A" w:rsidRDefault="009A59F9" w:rsidP="00286739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</w:tabs>
              <w:spacing w:line="269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Elementos de acople a diferentes roscas de frascos.</w:t>
            </w:r>
          </w:p>
          <w:p w14:paraId="74D54DDE" w14:textId="5E39E028" w:rsidR="009A59F9" w:rsidRPr="00286739" w:rsidRDefault="009A59F9" w:rsidP="00AE330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</w:tabs>
              <w:spacing w:line="269" w:lineRule="exac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Herramientas o elementos para desmontaje del equipo.</w:t>
            </w:r>
          </w:p>
        </w:tc>
      </w:tr>
      <w:tr w:rsidR="009A59F9" w:rsidRPr="009A59F9" w14:paraId="28EC4470" w14:textId="77777777" w:rsidTr="009A59F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3C627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64E3" w14:textId="151E7046" w:rsidR="009A59F9" w:rsidRPr="009A59F9" w:rsidRDefault="009A59F9" w:rsidP="009A59F9">
            <w:pPr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Mínima de un (1) año contra defectos de manufactura y de características técnicas.</w:t>
            </w:r>
          </w:p>
        </w:tc>
      </w:tr>
      <w:tr w:rsidR="009A59F9" w:rsidRPr="00EC4347" w14:paraId="280974C5" w14:textId="77777777" w:rsidTr="009A59F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5854" w14:textId="77777777" w:rsidR="009A59F9" w:rsidRPr="00EC4347" w:rsidRDefault="009A59F9" w:rsidP="009A59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479D" w14:textId="77777777" w:rsidR="009A59F9" w:rsidRPr="00EC4347" w:rsidRDefault="009A59F9" w:rsidP="009A59F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566E91B" w14:textId="4024804F" w:rsidR="009A59F9" w:rsidRPr="00EC4347" w:rsidRDefault="00D41597" w:rsidP="00AE330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Manuales de uso y mantenimiento en español.</w:t>
            </w:r>
          </w:p>
        </w:tc>
      </w:tr>
    </w:tbl>
    <w:p w14:paraId="0BB316BB" w14:textId="77777777" w:rsidR="007D5697" w:rsidRPr="00EC4347" w:rsidRDefault="007D5697" w:rsidP="002A3F73">
      <w:pPr>
        <w:spacing w:after="200" w:line="276" w:lineRule="auto"/>
        <w:rPr>
          <w:sz w:val="18"/>
          <w:szCs w:val="18"/>
          <w:lang w:val="es-CO"/>
        </w:rPr>
      </w:pPr>
    </w:p>
    <w:p w14:paraId="147A2A29" w14:textId="77777777" w:rsidR="002A3F73" w:rsidRPr="00EC4347" w:rsidRDefault="002A3F73">
      <w:pPr>
        <w:spacing w:after="200" w:line="276" w:lineRule="auto"/>
        <w:rPr>
          <w:sz w:val="18"/>
          <w:szCs w:val="18"/>
          <w:lang w:val="es-CO"/>
        </w:rPr>
      </w:pPr>
    </w:p>
    <w:p w14:paraId="589CF86C" w14:textId="77777777" w:rsidR="002A3F73" w:rsidRDefault="002A3F73">
      <w:pPr>
        <w:spacing w:after="200" w:line="276" w:lineRule="auto"/>
        <w:rPr>
          <w:sz w:val="18"/>
          <w:szCs w:val="18"/>
          <w:lang w:val="es-CO"/>
        </w:rPr>
      </w:pPr>
    </w:p>
    <w:p w14:paraId="3F5C651F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p w14:paraId="5AB5835E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p w14:paraId="28D4D625" w14:textId="77777777" w:rsidR="00AE330A" w:rsidRDefault="00AE330A">
      <w:pPr>
        <w:spacing w:after="200" w:line="276" w:lineRule="auto"/>
        <w:rPr>
          <w:sz w:val="18"/>
          <w:szCs w:val="18"/>
          <w:lang w:val="es-CO"/>
        </w:rPr>
      </w:pPr>
    </w:p>
    <w:p w14:paraId="050CA7C8" w14:textId="77777777" w:rsidR="00AE330A" w:rsidRDefault="00AE330A">
      <w:pPr>
        <w:spacing w:after="200" w:line="276" w:lineRule="auto"/>
        <w:rPr>
          <w:sz w:val="18"/>
          <w:szCs w:val="18"/>
          <w:lang w:val="es-CO"/>
        </w:rPr>
      </w:pPr>
    </w:p>
    <w:p w14:paraId="69F591FC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63378" w:rsidRPr="00EC4347" w14:paraId="275215F3" w14:textId="77777777" w:rsidTr="0052491F">
        <w:trPr>
          <w:trHeight w:val="1265"/>
        </w:trPr>
        <w:tc>
          <w:tcPr>
            <w:tcW w:w="2480" w:type="dxa"/>
          </w:tcPr>
          <w:p w14:paraId="47ECEFBA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1320C679" wp14:editId="14A7AE90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782800696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7B599D2" w14:textId="77777777" w:rsidR="00363378" w:rsidRPr="00EC4347" w:rsidRDefault="00363378" w:rsidP="0052491F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3CDAF2AB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9C5ABF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03C80596" w14:textId="77777777" w:rsidR="00363378" w:rsidRDefault="00363378">
      <w:pPr>
        <w:spacing w:after="200" w:line="276" w:lineRule="auto"/>
        <w:rPr>
          <w:sz w:val="18"/>
          <w:szCs w:val="18"/>
          <w:lang w:val="es-C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63378" w:rsidRPr="009E38CB" w14:paraId="49FA478A" w14:textId="77777777" w:rsidTr="0052491F">
        <w:trPr>
          <w:trHeight w:val="584"/>
        </w:trPr>
        <w:tc>
          <w:tcPr>
            <w:tcW w:w="8507" w:type="dxa"/>
            <w:hideMark/>
          </w:tcPr>
          <w:p w14:paraId="29EB9926" w14:textId="09B0B83E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47008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</w:t>
            </w:r>
          </w:p>
          <w:p w14:paraId="4E5F0359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E103E2E" w14:textId="77777777" w:rsidR="00363378" w:rsidRPr="009E38CB" w:rsidRDefault="00363378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0" w:type="auto"/>
          </w:tcPr>
          <w:p w14:paraId="402E442D" w14:textId="77777777" w:rsidR="00363378" w:rsidRPr="009E38CB" w:rsidRDefault="00363378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1976721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63378" w:rsidRPr="009E38CB" w14:paraId="0AED8726" w14:textId="77777777" w:rsidTr="0052491F">
        <w:trPr>
          <w:trHeight w:val="300"/>
        </w:trPr>
        <w:tc>
          <w:tcPr>
            <w:tcW w:w="1534" w:type="dxa"/>
            <w:hideMark/>
          </w:tcPr>
          <w:p w14:paraId="485C2957" w14:textId="77777777" w:rsidR="00363378" w:rsidRPr="009E38CB" w:rsidRDefault="00363378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BF8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18" w:type="dxa"/>
            <w:hideMark/>
          </w:tcPr>
          <w:p w14:paraId="3D5FA902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893F" w14:textId="6F6F7585" w:rsidR="00363378" w:rsidRPr="009E38CB" w:rsidRDefault="001F4BAE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850" w:type="dxa"/>
            <w:hideMark/>
          </w:tcPr>
          <w:p w14:paraId="4914EF5B" w14:textId="77777777" w:rsidR="00363378" w:rsidRPr="009E38CB" w:rsidRDefault="00363378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C1C" w14:textId="20AC43C3" w:rsidR="00363378" w:rsidRPr="009E38CB" w:rsidRDefault="00B838A7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556682A3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p w14:paraId="58AE8C24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3B43349E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63378" w:rsidRPr="009E38CB" w14:paraId="55110EE2" w14:textId="77777777" w:rsidTr="0052491F">
        <w:trPr>
          <w:trHeight w:val="300"/>
        </w:trPr>
        <w:tc>
          <w:tcPr>
            <w:tcW w:w="8434" w:type="dxa"/>
          </w:tcPr>
          <w:p w14:paraId="5C49EE5D" w14:textId="77777777" w:rsidR="009A59F9" w:rsidRPr="00AE330A" w:rsidRDefault="009A59F9" w:rsidP="009A59F9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Un potenciómetro en el laboratorio (también llamado medidor de pH en su uso más común) es un instrumento que sirve para medir el potencial eléctrico generado por una celda electroquímica. A partir de este potencial se pueden determinar propiedades químicas de una solución, siendo la más frecuente el pH.</w:t>
            </w:r>
          </w:p>
          <w:p w14:paraId="1B4A5FD9" w14:textId="09BD6725" w:rsidR="009A59F9" w:rsidRPr="00AE330A" w:rsidRDefault="009A59F9" w:rsidP="009A59F9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Los potenciómetros se emplean para medir el pH de soluciones, realizar valoraciones potenciométricas, medir parámetros químicos (potencial de óxido-reducción, iones), calibración y control de procesos en laboratorio.</w:t>
            </w:r>
          </w:p>
          <w:p w14:paraId="1C466EB0" w14:textId="2B272C14" w:rsidR="00363378" w:rsidRPr="009A59F9" w:rsidRDefault="00363378" w:rsidP="0052491F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  <w:lang w:val="es-ES"/>
              </w:rPr>
            </w:pPr>
          </w:p>
        </w:tc>
      </w:tr>
    </w:tbl>
    <w:p w14:paraId="0A74CFBE" w14:textId="77777777" w:rsidR="00363378" w:rsidRPr="009E38CB" w:rsidRDefault="00363378" w:rsidP="00363378">
      <w:pPr>
        <w:jc w:val="both"/>
        <w:rPr>
          <w:rFonts w:ascii="Arial" w:hAnsi="Arial" w:cs="Arial"/>
          <w:b/>
          <w:sz w:val="18"/>
          <w:szCs w:val="18"/>
        </w:rPr>
      </w:pPr>
    </w:p>
    <w:p w14:paraId="3E52651F" w14:textId="64F0F522" w:rsidR="00363378" w:rsidRPr="009E38CB" w:rsidRDefault="00363378" w:rsidP="00363378">
      <w:pPr>
        <w:pStyle w:val="Default"/>
        <w:jc w:val="both"/>
        <w:rPr>
          <w:rFonts w:ascii="Arial" w:hAnsi="Arial" w:cs="Arial"/>
          <w:b/>
          <w:bCs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="009A59F9">
        <w:rPr>
          <w:rFonts w:ascii="Arial" w:hAnsi="Arial" w:cs="Arial"/>
          <w:b/>
          <w:sz w:val="18"/>
          <w:szCs w:val="18"/>
        </w:rPr>
        <w:t>Potenciómetro. Medidor de pH</w:t>
      </w:r>
    </w:p>
    <w:p w14:paraId="79FE1978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</w:rPr>
      </w:pPr>
    </w:p>
    <w:p w14:paraId="24240E2D" w14:textId="77777777" w:rsidR="00363378" w:rsidRPr="009E38CB" w:rsidRDefault="00363378" w:rsidP="0036337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63378" w:rsidRPr="009E38CB" w14:paraId="2CB5F87D" w14:textId="77777777" w:rsidTr="0052491F">
        <w:trPr>
          <w:trHeight w:val="356"/>
        </w:trPr>
        <w:tc>
          <w:tcPr>
            <w:tcW w:w="2171" w:type="dxa"/>
          </w:tcPr>
          <w:p w14:paraId="1640984F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471FDEDF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63378" w:rsidRPr="009E38CB" w14:paraId="01A93593" w14:textId="77777777" w:rsidTr="0052491F">
        <w:trPr>
          <w:trHeight w:val="1049"/>
        </w:trPr>
        <w:tc>
          <w:tcPr>
            <w:tcW w:w="2171" w:type="dxa"/>
            <w:vAlign w:val="center"/>
          </w:tcPr>
          <w:p w14:paraId="5C0AA754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7483DC59" w14:textId="0B0298A9" w:rsidR="00363378" w:rsidRPr="009E38CB" w:rsidRDefault="009A59F9" w:rsidP="00AE330A">
            <w:pPr>
              <w:pStyle w:val="Textoindependiente"/>
              <w:ind w:left="64" w:right="64"/>
              <w:jc w:val="both"/>
              <w:rPr>
                <w:rFonts w:ascii="Arial" w:eastAsia="Times New Roman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Medidor de pH de sobremesa para análisis de suelos. Debe incluir electrodo punta cónica para medición de pH en suelos y sonda para medición de temperatura (0-90 °C). El equipo debe disponer de </w:t>
            </w:r>
            <w:proofErr w:type="spellStart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portalectrodos</w:t>
            </w:r>
            <w:proofErr w:type="spellEnd"/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flexible.</w:t>
            </w:r>
          </w:p>
        </w:tc>
      </w:tr>
      <w:tr w:rsidR="00363378" w:rsidRPr="009E38CB" w14:paraId="44693F08" w14:textId="77777777" w:rsidTr="0052491F">
        <w:trPr>
          <w:trHeight w:val="711"/>
        </w:trPr>
        <w:tc>
          <w:tcPr>
            <w:tcW w:w="2171" w:type="dxa"/>
            <w:vAlign w:val="center"/>
          </w:tcPr>
          <w:p w14:paraId="537909F7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65802019" w14:textId="77777777" w:rsidR="00363378" w:rsidRPr="009E38CB" w:rsidRDefault="00363378" w:rsidP="0052491F">
            <w:pPr>
              <w:autoSpaceDE w:val="0"/>
              <w:autoSpaceDN w:val="0"/>
              <w:adjustRightInd w:val="0"/>
              <w:ind w:left="1440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36214E8D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7ED8DF" w14:textId="14747BD8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Rango de medición: 0,00 - 14,00 pH.</w:t>
            </w:r>
          </w:p>
          <w:p w14:paraId="625285DA" w14:textId="77777777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 0,01 pH.</w:t>
            </w:r>
          </w:p>
          <w:p w14:paraId="12E5F34C" w14:textId="77777777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Calibración multipunto.</w:t>
            </w:r>
          </w:p>
          <w:p w14:paraId="1AB3667B" w14:textId="77777777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Compensación por temperatura.</w:t>
            </w:r>
          </w:p>
          <w:p w14:paraId="6F6F352D" w14:textId="77777777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Electrodo punta cónica para medición de pH en suelos.</w:t>
            </w:r>
          </w:p>
          <w:p w14:paraId="1857FDE7" w14:textId="77777777" w:rsidR="009A59F9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Sonda para medición de temperatura (0-90 °C).</w:t>
            </w:r>
          </w:p>
          <w:p w14:paraId="36CF3EA1" w14:textId="02B458D2" w:rsidR="00126EAB" w:rsidRPr="00AE330A" w:rsidRDefault="009A59F9" w:rsidP="00AE330A">
            <w:pPr>
              <w:pStyle w:val="Textoindependiente"/>
              <w:numPr>
                <w:ilvl w:val="0"/>
                <w:numId w:val="42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Voltaje de alimentación: 110-120 V.</w:t>
            </w:r>
          </w:p>
          <w:p w14:paraId="40BA4155" w14:textId="50D3EEAD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363378" w:rsidRPr="009E38CB" w14:paraId="0F4E4CD1" w14:textId="77777777" w:rsidTr="00AE330A">
        <w:trPr>
          <w:trHeight w:val="428"/>
        </w:trPr>
        <w:tc>
          <w:tcPr>
            <w:tcW w:w="2171" w:type="dxa"/>
            <w:vAlign w:val="center"/>
          </w:tcPr>
          <w:p w14:paraId="14A3F7FE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</w:tcPr>
          <w:p w14:paraId="716D75D4" w14:textId="0318B25A" w:rsidR="00363378" w:rsidRPr="00AE330A" w:rsidRDefault="009A59F9" w:rsidP="00AE330A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Portaelectrodos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flexible.</w:t>
            </w:r>
          </w:p>
        </w:tc>
      </w:tr>
      <w:tr w:rsidR="00363378" w:rsidRPr="009E38CB" w14:paraId="5A3A566D" w14:textId="77777777" w:rsidTr="0052491F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598B6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4D18" w14:textId="23C60951" w:rsidR="00363378" w:rsidRPr="009A59F9" w:rsidRDefault="009A59F9" w:rsidP="0052491F">
            <w:pPr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Mínima de un (1) año contra defectos de manufactura y de características técnicas.</w:t>
            </w:r>
          </w:p>
        </w:tc>
      </w:tr>
      <w:tr w:rsidR="00363378" w:rsidRPr="009E38CB" w14:paraId="335DED86" w14:textId="77777777" w:rsidTr="0052491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8318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EDFC" w14:textId="77777777" w:rsidR="00363378" w:rsidRPr="009E38CB" w:rsidRDefault="00363378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5FAD8D9" w14:textId="6DBE7F3F" w:rsidR="00363378" w:rsidRPr="009E38CB" w:rsidRDefault="00D41597" w:rsidP="00AE330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Manuales de uso y mantenimiento en español.</w:t>
            </w:r>
          </w:p>
        </w:tc>
      </w:tr>
    </w:tbl>
    <w:p w14:paraId="4A459110" w14:textId="77777777" w:rsidR="00363378" w:rsidRDefault="00363378">
      <w:pPr>
        <w:spacing w:after="200" w:line="276" w:lineRule="auto"/>
        <w:rPr>
          <w:sz w:val="18"/>
          <w:szCs w:val="18"/>
        </w:rPr>
      </w:pPr>
    </w:p>
    <w:p w14:paraId="4F40E393" w14:textId="77777777" w:rsidR="00363378" w:rsidRDefault="0036337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63378" w:rsidRPr="00EC4347" w14:paraId="1B6965FC" w14:textId="77777777" w:rsidTr="0052491F">
        <w:trPr>
          <w:trHeight w:val="1265"/>
        </w:trPr>
        <w:tc>
          <w:tcPr>
            <w:tcW w:w="2480" w:type="dxa"/>
          </w:tcPr>
          <w:p w14:paraId="15ECBE26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EC4347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3600" behindDoc="1" locked="0" layoutInCell="1" allowOverlap="1" wp14:anchorId="357A2E8B" wp14:editId="6064C35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58265197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36476BF5" w14:textId="77777777" w:rsidR="00363378" w:rsidRPr="00EC4347" w:rsidRDefault="00363378" w:rsidP="0052491F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D0559A9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4DA96D" w14:textId="77777777" w:rsidR="00363378" w:rsidRPr="00EC4347" w:rsidRDefault="00363378" w:rsidP="0052491F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4347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34BDD988" w14:textId="77777777" w:rsidR="00363378" w:rsidRDefault="0036337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63378" w:rsidRPr="009E38CB" w14:paraId="13016A9B" w14:textId="77777777" w:rsidTr="0052491F">
        <w:trPr>
          <w:trHeight w:val="584"/>
        </w:trPr>
        <w:tc>
          <w:tcPr>
            <w:tcW w:w="8507" w:type="dxa"/>
            <w:hideMark/>
          </w:tcPr>
          <w:p w14:paraId="12F1CAA3" w14:textId="12F105F5" w:rsidR="00363378" w:rsidRPr="009E38CB" w:rsidRDefault="00363378" w:rsidP="00FC1C3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FC1C36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</w:t>
            </w:r>
          </w:p>
        </w:tc>
        <w:tc>
          <w:tcPr>
            <w:tcW w:w="0" w:type="auto"/>
          </w:tcPr>
          <w:p w14:paraId="60F786F6" w14:textId="77777777" w:rsidR="00363378" w:rsidRPr="009E38CB" w:rsidRDefault="00363378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8636A9D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63378" w:rsidRPr="009E38CB" w14:paraId="03DDC434" w14:textId="77777777" w:rsidTr="0052491F">
        <w:trPr>
          <w:trHeight w:val="300"/>
        </w:trPr>
        <w:tc>
          <w:tcPr>
            <w:tcW w:w="1534" w:type="dxa"/>
            <w:hideMark/>
          </w:tcPr>
          <w:p w14:paraId="58FDEC9D" w14:textId="77777777" w:rsidR="00363378" w:rsidRPr="009E38CB" w:rsidRDefault="00363378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C3D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1418" w:type="dxa"/>
            <w:hideMark/>
          </w:tcPr>
          <w:p w14:paraId="4A8CD489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6456" w14:textId="67868A27" w:rsidR="00363378" w:rsidRPr="009E38CB" w:rsidRDefault="001F4BAE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850" w:type="dxa"/>
            <w:hideMark/>
          </w:tcPr>
          <w:p w14:paraId="1790058C" w14:textId="77777777" w:rsidR="00363378" w:rsidRPr="009E38CB" w:rsidRDefault="00363378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7838" w14:textId="6C9B6630" w:rsidR="00363378" w:rsidRPr="009E38CB" w:rsidRDefault="00B838A7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6DBCB9C8" w14:textId="77777777" w:rsidR="00363378" w:rsidRPr="009E38CB" w:rsidRDefault="00363378" w:rsidP="00363378">
      <w:pPr>
        <w:rPr>
          <w:rFonts w:ascii="Arial" w:hAnsi="Arial" w:cs="Arial"/>
          <w:sz w:val="18"/>
          <w:szCs w:val="18"/>
          <w:lang w:val="es-MX"/>
        </w:rPr>
      </w:pPr>
    </w:p>
    <w:p w14:paraId="7C302504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5E08F1ED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63378" w:rsidRPr="009E38CB" w14:paraId="6C6252BB" w14:textId="77777777" w:rsidTr="0052491F">
        <w:trPr>
          <w:trHeight w:val="300"/>
        </w:trPr>
        <w:tc>
          <w:tcPr>
            <w:tcW w:w="8434" w:type="dxa"/>
          </w:tcPr>
          <w:p w14:paraId="335714C9" w14:textId="77777777" w:rsidR="00874193" w:rsidRPr="00AE330A" w:rsidRDefault="00874193" w:rsidP="00874193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Una bomba de vacío en un laboratorio sirve para extraer el aire (u otros gases) de un sistema cerrado con el fin de crear un vacío parcial o total. Esto permite realizar múltiples procesos científicos y técnicos que requieren presiones más bajas que la atmosférica.</w:t>
            </w:r>
          </w:p>
          <w:p w14:paraId="2EC53A63" w14:textId="77777777" w:rsidR="00874193" w:rsidRPr="00AE330A" w:rsidRDefault="00874193" w:rsidP="00874193">
            <w:pPr>
              <w:pStyle w:val="Textoindependiente"/>
              <w:ind w:left="64" w:right="6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Este equipo se emplea para realizar filtraciones al vacío, secado de muestras, destilación a presión reducida, análisis instrumental, experimentos físicos, entre otros.</w:t>
            </w:r>
          </w:p>
          <w:p w14:paraId="18360B75" w14:textId="73F9B14B" w:rsidR="00363378" w:rsidRPr="00874193" w:rsidRDefault="00363378" w:rsidP="0052491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</w:tbl>
    <w:p w14:paraId="130CB7DD" w14:textId="77777777" w:rsidR="00363378" w:rsidRPr="009E38CB" w:rsidRDefault="00363378" w:rsidP="00363378">
      <w:pPr>
        <w:jc w:val="both"/>
        <w:rPr>
          <w:rFonts w:ascii="Arial" w:hAnsi="Arial" w:cs="Arial"/>
          <w:b/>
          <w:sz w:val="18"/>
          <w:szCs w:val="18"/>
        </w:rPr>
      </w:pPr>
    </w:p>
    <w:p w14:paraId="69F64A5C" w14:textId="380C0CFF" w:rsidR="00363378" w:rsidRPr="009E38CB" w:rsidRDefault="00363378" w:rsidP="003633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="00874193">
        <w:rPr>
          <w:rFonts w:ascii="Arial" w:hAnsi="Arial" w:cs="Arial"/>
          <w:b/>
          <w:sz w:val="18"/>
          <w:szCs w:val="18"/>
        </w:rPr>
        <w:t>Bomba de vacío</w:t>
      </w:r>
    </w:p>
    <w:p w14:paraId="288FAAA7" w14:textId="77777777" w:rsidR="00363378" w:rsidRPr="009E38CB" w:rsidRDefault="00363378" w:rsidP="00363378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2A928C7B" w14:textId="77777777" w:rsidR="00363378" w:rsidRPr="009E38CB" w:rsidRDefault="00363378" w:rsidP="00363378">
      <w:pPr>
        <w:rPr>
          <w:rFonts w:ascii="Arial" w:hAnsi="Arial" w:cs="Arial"/>
          <w:b/>
          <w:sz w:val="18"/>
          <w:szCs w:val="18"/>
        </w:rPr>
      </w:pPr>
    </w:p>
    <w:p w14:paraId="53240CEB" w14:textId="77777777" w:rsidR="00363378" w:rsidRPr="009E38CB" w:rsidRDefault="00363378" w:rsidP="0036337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63378" w:rsidRPr="009E38CB" w14:paraId="05F5F25A" w14:textId="77777777" w:rsidTr="00874193">
        <w:trPr>
          <w:trHeight w:val="356"/>
        </w:trPr>
        <w:tc>
          <w:tcPr>
            <w:tcW w:w="2171" w:type="dxa"/>
          </w:tcPr>
          <w:p w14:paraId="29108317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981DC86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63378" w:rsidRPr="009E38CB" w14:paraId="5488468E" w14:textId="77777777" w:rsidTr="00874193">
        <w:trPr>
          <w:trHeight w:val="1049"/>
        </w:trPr>
        <w:tc>
          <w:tcPr>
            <w:tcW w:w="2171" w:type="dxa"/>
            <w:vAlign w:val="center"/>
          </w:tcPr>
          <w:p w14:paraId="475F08F0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FBB8AB4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  <w:p w14:paraId="18C4E4C0" w14:textId="1E8448AE" w:rsidR="00363378" w:rsidRPr="009E38CB" w:rsidRDefault="00874193" w:rsidP="00874193">
            <w:pPr>
              <w:pStyle w:val="Textoindependiente"/>
              <w:ind w:left="64" w:right="64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Bomba de vacío para laboratorio sin lubricación por aceite.</w:t>
            </w:r>
          </w:p>
        </w:tc>
      </w:tr>
      <w:tr w:rsidR="00363378" w:rsidRPr="009E38CB" w14:paraId="196F1428" w14:textId="77777777" w:rsidTr="00874193">
        <w:trPr>
          <w:trHeight w:val="711"/>
        </w:trPr>
        <w:tc>
          <w:tcPr>
            <w:tcW w:w="2171" w:type="dxa"/>
            <w:vAlign w:val="center"/>
          </w:tcPr>
          <w:p w14:paraId="0B07A741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FA83125" w14:textId="77777777" w:rsidR="00363378" w:rsidRPr="009E38CB" w:rsidRDefault="00363378" w:rsidP="0052491F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</w:p>
          <w:p w14:paraId="5FD51122" w14:textId="77777777" w:rsidR="00874193" w:rsidRPr="00AE330A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Presión mínima 1/6 HP.</w:t>
            </w:r>
          </w:p>
          <w:p w14:paraId="0BFF3F6A" w14:textId="77777777" w:rsidR="00874193" w:rsidRPr="00AE330A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Flujo mínimo de 25 litros/min.</w:t>
            </w:r>
          </w:p>
          <w:p w14:paraId="5A3074DC" w14:textId="77777777" w:rsidR="00874193" w:rsidRPr="00AE330A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Resistente a reactivos químicos.</w:t>
            </w:r>
          </w:p>
          <w:p w14:paraId="10001456" w14:textId="77777777" w:rsidR="00874193" w:rsidRPr="00AE330A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Sin empleo de aceite para lubricación.</w:t>
            </w:r>
          </w:p>
          <w:p w14:paraId="6E18D6BF" w14:textId="77777777" w:rsidR="00874193" w:rsidRPr="00AE330A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Conexiones para manguera.</w:t>
            </w:r>
          </w:p>
          <w:p w14:paraId="121A63B0" w14:textId="49F33D5F" w:rsidR="00363378" w:rsidRPr="00874193" w:rsidRDefault="00874193" w:rsidP="00AE330A">
            <w:pPr>
              <w:pStyle w:val="Textoindependiente"/>
              <w:numPr>
                <w:ilvl w:val="0"/>
                <w:numId w:val="43"/>
              </w:numPr>
              <w:ind w:right="64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Sistema de control de presión.</w:t>
            </w:r>
          </w:p>
        </w:tc>
      </w:tr>
      <w:tr w:rsidR="00363378" w:rsidRPr="009E38CB" w14:paraId="36C86AFA" w14:textId="77777777" w:rsidTr="00874193">
        <w:trPr>
          <w:trHeight w:val="567"/>
        </w:trPr>
        <w:tc>
          <w:tcPr>
            <w:tcW w:w="2171" w:type="dxa"/>
            <w:vAlign w:val="center"/>
          </w:tcPr>
          <w:p w14:paraId="5565055E" w14:textId="77777777" w:rsidR="00363378" w:rsidRPr="009E38CB" w:rsidRDefault="00363378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6119D334" w14:textId="53726194" w:rsidR="00363378" w:rsidRPr="00AE330A" w:rsidRDefault="00874193" w:rsidP="00AE330A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</w:rPr>
              <w:t>Manguera de conexión</w:t>
            </w:r>
          </w:p>
        </w:tc>
      </w:tr>
      <w:tr w:rsidR="00874193" w:rsidRPr="00874193" w14:paraId="71B072CE" w14:textId="77777777" w:rsidTr="00874193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CC0AD" w14:textId="77777777" w:rsidR="00874193" w:rsidRPr="009E38CB" w:rsidRDefault="00874193" w:rsidP="00874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E1C" w14:textId="34422DE9" w:rsidR="00874193" w:rsidRPr="00874193" w:rsidRDefault="00874193" w:rsidP="00AE330A">
            <w:pPr>
              <w:spacing w:after="100" w:afterAutospacing="1"/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</w:rPr>
              <w:t>Mínima de un (1) año contra defectos de manufactura y de características técnicas.</w:t>
            </w:r>
          </w:p>
        </w:tc>
      </w:tr>
      <w:tr w:rsidR="00874193" w:rsidRPr="009E38CB" w14:paraId="00DD16B1" w14:textId="77777777" w:rsidTr="00874193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303E" w14:textId="77777777" w:rsidR="00874193" w:rsidRPr="009E38CB" w:rsidRDefault="00874193" w:rsidP="00874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6CA7" w14:textId="77777777" w:rsidR="00874193" w:rsidRPr="009E38CB" w:rsidRDefault="00874193" w:rsidP="0087419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0F4F80E" w14:textId="21B311CC" w:rsidR="00874193" w:rsidRPr="009E38CB" w:rsidRDefault="00D41597" w:rsidP="00AE330A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</w:rPr>
              <w:t>Manuales de uso y mantenimiento en español.</w:t>
            </w:r>
          </w:p>
        </w:tc>
      </w:tr>
    </w:tbl>
    <w:p w14:paraId="705809A0" w14:textId="77777777" w:rsidR="00A47008" w:rsidRDefault="00A4700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95FBEBF" w14:textId="39A1641B" w:rsidR="00A47008" w:rsidRDefault="00A4700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2AE9F02" w14:textId="77777777" w:rsidR="00A47008" w:rsidRDefault="00A47008">
      <w:pPr>
        <w:spacing w:after="200" w:line="276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47008" w:rsidRPr="00A47008" w14:paraId="76F2CFD2" w14:textId="77777777" w:rsidTr="00A25369">
        <w:trPr>
          <w:trHeight w:val="1265"/>
        </w:trPr>
        <w:tc>
          <w:tcPr>
            <w:tcW w:w="2480" w:type="dxa"/>
          </w:tcPr>
          <w:p w14:paraId="73397BFC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008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5648" behindDoc="1" locked="0" layoutInCell="1" allowOverlap="1" wp14:anchorId="6D6A855D" wp14:editId="77D5CEA0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596652218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F566DE0" w14:textId="77777777" w:rsidR="00A47008" w:rsidRPr="00A47008" w:rsidRDefault="00A47008" w:rsidP="00A47008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31C229FB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D1428D" w14:textId="77777777" w:rsidR="00A47008" w:rsidRPr="00A47008" w:rsidRDefault="00A47008" w:rsidP="00A47008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C1B98C2" w14:textId="77777777" w:rsidR="00A47008" w:rsidRPr="00A47008" w:rsidRDefault="00A47008" w:rsidP="00A47008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47008" w:rsidRPr="00A47008" w14:paraId="79CD3FBE" w14:textId="77777777" w:rsidTr="00A25369">
        <w:trPr>
          <w:trHeight w:val="584"/>
        </w:trPr>
        <w:tc>
          <w:tcPr>
            <w:tcW w:w="8507" w:type="dxa"/>
            <w:hideMark/>
          </w:tcPr>
          <w:p w14:paraId="4F265C17" w14:textId="69E39438" w:rsidR="00A47008" w:rsidRPr="00A47008" w:rsidRDefault="00A47008" w:rsidP="00DE557E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E557E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Realizar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0DA7CF6D" w14:textId="77777777" w:rsidR="00A47008" w:rsidRPr="00A47008" w:rsidRDefault="00A47008" w:rsidP="00A4700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5213503D" w14:textId="77777777" w:rsidR="00A47008" w:rsidRPr="00A47008" w:rsidRDefault="00A47008" w:rsidP="00A4700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47008" w:rsidRPr="00A47008" w14:paraId="074550A0" w14:textId="77777777" w:rsidTr="00A25369">
        <w:trPr>
          <w:trHeight w:val="300"/>
        </w:trPr>
        <w:tc>
          <w:tcPr>
            <w:tcW w:w="1534" w:type="dxa"/>
            <w:hideMark/>
          </w:tcPr>
          <w:p w14:paraId="49FA0382" w14:textId="77777777" w:rsidR="00A47008" w:rsidRPr="00A47008" w:rsidRDefault="00A47008" w:rsidP="00A4700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9C8" w14:textId="7272A6C4" w:rsidR="00A47008" w:rsidRPr="00A47008" w:rsidRDefault="00DE557E" w:rsidP="00A4700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18" w:type="dxa"/>
            <w:hideMark/>
          </w:tcPr>
          <w:p w14:paraId="2AFDA22F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A536" w14:textId="2F6EF7C0" w:rsidR="00A47008" w:rsidRPr="00A47008" w:rsidRDefault="00A47008" w:rsidP="00A4700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</w:p>
        </w:tc>
        <w:tc>
          <w:tcPr>
            <w:tcW w:w="850" w:type="dxa"/>
            <w:hideMark/>
          </w:tcPr>
          <w:p w14:paraId="4125F50A" w14:textId="77777777" w:rsidR="00A47008" w:rsidRPr="00A47008" w:rsidRDefault="00A47008" w:rsidP="00A47008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41A" w14:textId="2C8E5D3B" w:rsidR="00A47008" w:rsidRPr="00A47008" w:rsidRDefault="005F051C" w:rsidP="00A4700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0932C22D" w14:textId="77777777" w:rsidR="00A47008" w:rsidRPr="00A47008" w:rsidRDefault="00A47008" w:rsidP="00A47008">
      <w:pPr>
        <w:rPr>
          <w:rFonts w:ascii="Arial" w:hAnsi="Arial" w:cs="Arial"/>
          <w:sz w:val="18"/>
          <w:szCs w:val="18"/>
          <w:lang w:val="es-MX"/>
        </w:rPr>
      </w:pPr>
    </w:p>
    <w:p w14:paraId="7B4FE6BA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  <w:lang w:val="es-MX"/>
        </w:rPr>
      </w:pPr>
      <w:r w:rsidRPr="00A47008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4353581E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47008" w:rsidRPr="00A47008" w14:paraId="11A320AD" w14:textId="77777777" w:rsidTr="00A25369">
        <w:trPr>
          <w:trHeight w:val="300"/>
        </w:trPr>
        <w:tc>
          <w:tcPr>
            <w:tcW w:w="8434" w:type="dxa"/>
          </w:tcPr>
          <w:p w14:paraId="4A5F31F4" w14:textId="77777777" w:rsidR="00874193" w:rsidRPr="00AE330A" w:rsidRDefault="00874193" w:rsidP="00874193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Una balanza analítica es un instrumento de medición de alta precisión utilizado en laboratorios para determinar la masa de sustancias con una exactitud muy alta (habitualmente de 0,1 mg a 0,01 mg).</w:t>
            </w:r>
          </w:p>
          <w:p w14:paraId="410C457E" w14:textId="77777777" w:rsidR="00874193" w:rsidRPr="00AE330A" w:rsidRDefault="00874193" w:rsidP="00874193">
            <w:pPr>
              <w:pStyle w:val="Textoindependiente"/>
              <w:ind w:left="64"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Las principales funciones de este equipo en laboratorio son: medición de masas, preparación de soluciones, control de calidad, análisis gravimétrico, entre otras.</w:t>
            </w:r>
          </w:p>
          <w:p w14:paraId="6F685C20" w14:textId="1AAA7CC1" w:rsidR="00A47008" w:rsidRPr="00874193" w:rsidRDefault="00A47008" w:rsidP="00A4700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3A2959CD" w14:textId="77777777" w:rsidR="00A47008" w:rsidRPr="00A47008" w:rsidRDefault="00A47008" w:rsidP="00A47008">
      <w:pPr>
        <w:jc w:val="both"/>
        <w:rPr>
          <w:rFonts w:ascii="Arial" w:hAnsi="Arial" w:cs="Arial"/>
          <w:b/>
          <w:sz w:val="18"/>
          <w:szCs w:val="18"/>
        </w:rPr>
      </w:pPr>
    </w:p>
    <w:p w14:paraId="5F66D5DA" w14:textId="7EF9AFAB" w:rsidR="00A47008" w:rsidRPr="00A47008" w:rsidRDefault="00A47008" w:rsidP="00A47008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18"/>
          <w:szCs w:val="18"/>
          <w:lang w:val="es-CO" w:eastAsia="es-CO"/>
        </w:rPr>
      </w:pPr>
      <w:r w:rsidRPr="00A47008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 xml:space="preserve">NOMBRE DEL ELEMENTO: </w:t>
      </w:r>
      <w:r w:rsidR="00874193" w:rsidRPr="00AE330A">
        <w:rPr>
          <w:rFonts w:ascii="Arial" w:eastAsia="Arial MT" w:hAnsi="Arial" w:cs="Arial"/>
          <w:color w:val="000000" w:themeColor="text1"/>
          <w:lang w:eastAsia="en-US"/>
        </w:rPr>
        <w:t>Balanza analítica</w:t>
      </w:r>
    </w:p>
    <w:p w14:paraId="0726F7DF" w14:textId="77777777" w:rsidR="00A47008" w:rsidRPr="00A47008" w:rsidRDefault="00A47008" w:rsidP="00A47008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7CFFDA29" w14:textId="77777777" w:rsidR="00A47008" w:rsidRPr="00A47008" w:rsidRDefault="00A47008" w:rsidP="00A47008">
      <w:pPr>
        <w:rPr>
          <w:rFonts w:ascii="Arial" w:hAnsi="Arial" w:cs="Arial"/>
          <w:b/>
          <w:sz w:val="18"/>
          <w:szCs w:val="18"/>
        </w:rPr>
      </w:pPr>
    </w:p>
    <w:p w14:paraId="7E6140EA" w14:textId="77777777" w:rsidR="00A47008" w:rsidRPr="00A47008" w:rsidRDefault="00A47008" w:rsidP="00A47008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A47008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47008" w:rsidRPr="00A47008" w14:paraId="6DC704E7" w14:textId="77777777" w:rsidTr="00A25369">
        <w:trPr>
          <w:trHeight w:val="356"/>
        </w:trPr>
        <w:tc>
          <w:tcPr>
            <w:tcW w:w="2171" w:type="dxa"/>
          </w:tcPr>
          <w:p w14:paraId="7404521B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4CED4CF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47008" w:rsidRPr="00A47008" w14:paraId="080EBA2F" w14:textId="77777777" w:rsidTr="00AE330A">
        <w:trPr>
          <w:trHeight w:val="176"/>
        </w:trPr>
        <w:tc>
          <w:tcPr>
            <w:tcW w:w="2171" w:type="dxa"/>
            <w:vAlign w:val="center"/>
          </w:tcPr>
          <w:p w14:paraId="07140DDA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082B815E" w14:textId="5D4F3535" w:rsidR="00A47008" w:rsidRPr="00874193" w:rsidRDefault="00874193" w:rsidP="00AE330A">
            <w:pPr>
              <w:contextualSpacing/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Balanza analítica con capacidad de hasta 210 g.</w:t>
            </w:r>
          </w:p>
        </w:tc>
      </w:tr>
      <w:tr w:rsidR="00A47008" w:rsidRPr="00A47008" w14:paraId="5FCCF861" w14:textId="77777777" w:rsidTr="00A25369">
        <w:trPr>
          <w:trHeight w:val="711"/>
        </w:trPr>
        <w:tc>
          <w:tcPr>
            <w:tcW w:w="2171" w:type="dxa"/>
            <w:vAlign w:val="center"/>
          </w:tcPr>
          <w:p w14:paraId="3809580B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491ED856" w14:textId="77777777" w:rsidR="00874193" w:rsidRPr="00AE330A" w:rsidRDefault="00874193" w:rsidP="00874193">
            <w:pPr>
              <w:pStyle w:val="Textoindependiente"/>
              <w:numPr>
                <w:ilvl w:val="0"/>
                <w:numId w:val="30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Capacidad de hasta 210 g.</w:t>
            </w:r>
          </w:p>
          <w:p w14:paraId="3F5E4138" w14:textId="77777777" w:rsidR="00874193" w:rsidRPr="00AE330A" w:rsidRDefault="00874193" w:rsidP="00874193">
            <w:pPr>
              <w:pStyle w:val="Textoindependiente"/>
              <w:numPr>
                <w:ilvl w:val="0"/>
                <w:numId w:val="30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Rango de medición 0,0001 g hasta capacidad máxima.</w:t>
            </w:r>
          </w:p>
          <w:p w14:paraId="1DF8E35A" w14:textId="77777777" w:rsidR="00874193" w:rsidRPr="00AE330A" w:rsidRDefault="00874193" w:rsidP="00874193">
            <w:pPr>
              <w:pStyle w:val="Textoindependiente"/>
              <w:numPr>
                <w:ilvl w:val="0"/>
                <w:numId w:val="30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 de 0,1 mg.</w:t>
            </w:r>
          </w:p>
          <w:p w14:paraId="7036BDA6" w14:textId="77777777" w:rsidR="00874193" w:rsidRPr="00AE330A" w:rsidRDefault="00874193" w:rsidP="00874193">
            <w:pPr>
              <w:pStyle w:val="Textoindependiente"/>
              <w:numPr>
                <w:ilvl w:val="0"/>
                <w:numId w:val="30"/>
              </w:numPr>
              <w:ind w:right="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Con cabina o vitrina protectora.</w:t>
            </w:r>
          </w:p>
          <w:p w14:paraId="2378792A" w14:textId="7F166DDB" w:rsidR="00A47008" w:rsidRPr="00A47008" w:rsidRDefault="00874193" w:rsidP="00874193">
            <w:pPr>
              <w:pStyle w:val="Textoindependiente"/>
              <w:numPr>
                <w:ilvl w:val="0"/>
                <w:numId w:val="30"/>
              </w:numPr>
              <w:ind w:right="64"/>
              <w:jc w:val="both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AE330A">
              <w:rPr>
                <w:rFonts w:ascii="Arial" w:hAnsi="Arial" w:cs="Arial"/>
                <w:color w:val="000000" w:themeColor="text1"/>
                <w:sz w:val="20"/>
                <w:szCs w:val="20"/>
              </w:rPr>
              <w:t>Voltaje de alimentación: 110-120 V.</w:t>
            </w:r>
          </w:p>
        </w:tc>
      </w:tr>
      <w:tr w:rsidR="00A47008" w:rsidRPr="00A47008" w14:paraId="7FA3DE3F" w14:textId="77777777" w:rsidTr="00A25369">
        <w:trPr>
          <w:trHeight w:val="567"/>
        </w:trPr>
        <w:tc>
          <w:tcPr>
            <w:tcW w:w="2171" w:type="dxa"/>
            <w:vAlign w:val="center"/>
          </w:tcPr>
          <w:p w14:paraId="55617CF3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5D2C180F" w14:textId="4EEA6864" w:rsidR="00A47008" w:rsidRPr="00A47008" w:rsidRDefault="00874193" w:rsidP="00A47008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No requeridos</w:t>
            </w:r>
            <w:r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47008" w:rsidRPr="00A47008" w14:paraId="02753500" w14:textId="77777777" w:rsidTr="00A25369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21F2E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1123" w14:textId="32BCFD9B" w:rsidR="00A47008" w:rsidRPr="00874193" w:rsidRDefault="00874193" w:rsidP="00AE330A">
            <w:pPr>
              <w:spacing w:after="100" w:afterAutospacing="1"/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Mínima de un (1) año contra defectos de manufactura y de características técnicas.</w:t>
            </w:r>
          </w:p>
        </w:tc>
      </w:tr>
      <w:tr w:rsidR="00A47008" w:rsidRPr="00A47008" w14:paraId="695FB254" w14:textId="77777777" w:rsidTr="00A2536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E6D6" w14:textId="77777777" w:rsidR="00A47008" w:rsidRPr="00A47008" w:rsidRDefault="00A47008" w:rsidP="00A470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9588" w14:textId="77777777" w:rsidR="00A47008" w:rsidRPr="00A47008" w:rsidRDefault="00A47008" w:rsidP="00A470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302A7F3A" w14:textId="5460D408" w:rsidR="00A47008" w:rsidRPr="00A47008" w:rsidRDefault="00D41597" w:rsidP="00AE330A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Manuales de uso y mantenimiento en español.</w:t>
            </w:r>
          </w:p>
        </w:tc>
      </w:tr>
    </w:tbl>
    <w:p w14:paraId="17492DB0" w14:textId="77777777" w:rsidR="00A47008" w:rsidRPr="00A47008" w:rsidRDefault="00A47008" w:rsidP="00A47008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386A641A" w14:textId="77777777" w:rsidR="00A47008" w:rsidRDefault="00A47008">
      <w:pPr>
        <w:spacing w:after="200" w:line="276" w:lineRule="auto"/>
        <w:rPr>
          <w:sz w:val="18"/>
          <w:szCs w:val="18"/>
        </w:rPr>
      </w:pPr>
    </w:p>
    <w:p w14:paraId="329B5591" w14:textId="77777777" w:rsidR="00DE557E" w:rsidRDefault="00DE557E">
      <w:pPr>
        <w:spacing w:after="200" w:line="276" w:lineRule="auto"/>
        <w:rPr>
          <w:sz w:val="18"/>
          <w:szCs w:val="18"/>
        </w:rPr>
      </w:pPr>
    </w:p>
    <w:p w14:paraId="79577492" w14:textId="77777777" w:rsidR="00DE557E" w:rsidRDefault="00DE557E">
      <w:pPr>
        <w:spacing w:after="200" w:line="276" w:lineRule="auto"/>
        <w:rPr>
          <w:sz w:val="18"/>
          <w:szCs w:val="18"/>
        </w:rPr>
      </w:pPr>
    </w:p>
    <w:p w14:paraId="526D1F7B" w14:textId="77777777" w:rsidR="00DE557E" w:rsidRDefault="00DE557E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DE557E" w:rsidRPr="00A47008" w14:paraId="1AB087D5" w14:textId="77777777" w:rsidTr="00A25369">
        <w:trPr>
          <w:trHeight w:val="1265"/>
        </w:trPr>
        <w:tc>
          <w:tcPr>
            <w:tcW w:w="2480" w:type="dxa"/>
          </w:tcPr>
          <w:p w14:paraId="69592407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008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1" locked="0" layoutInCell="1" allowOverlap="1" wp14:anchorId="0FE0DEB8" wp14:editId="20B26B94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9245371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1BC7FD75" w14:textId="77777777" w:rsidR="00DE557E" w:rsidRPr="00A47008" w:rsidRDefault="00DE557E" w:rsidP="00A25369">
            <w:pPr>
              <w:keepNext/>
              <w:jc w:val="center"/>
              <w:outlineLvl w:val="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SERVICIO NACIONAL DE APRENDIZAJE SENA</w:t>
            </w:r>
          </w:p>
          <w:p w14:paraId="62532DF8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177356" w14:textId="77777777" w:rsidR="00DE557E" w:rsidRPr="00A47008" w:rsidRDefault="00DE557E" w:rsidP="00A25369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0157A4D7" w14:textId="77777777" w:rsidR="00DE557E" w:rsidRPr="00A47008" w:rsidRDefault="00DE557E" w:rsidP="00DE557E">
      <w:pPr>
        <w:spacing w:after="200" w:line="276" w:lineRule="auto"/>
        <w:rPr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DE557E" w:rsidRPr="00A47008" w14:paraId="401EB2CB" w14:textId="77777777" w:rsidTr="00A25369">
        <w:trPr>
          <w:trHeight w:val="584"/>
        </w:trPr>
        <w:tc>
          <w:tcPr>
            <w:tcW w:w="8507" w:type="dxa"/>
            <w:hideMark/>
          </w:tcPr>
          <w:p w14:paraId="1A5B70E6" w14:textId="292C46B7" w:rsidR="00DE557E" w:rsidRPr="00A47008" w:rsidRDefault="00DE557E" w:rsidP="00A2536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8D66FE" w:rsidRPr="00063C54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</w:t>
            </w:r>
            <w:r w:rsidR="008D66FE" w:rsidRPr="00E75BEE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A</w:t>
            </w:r>
            <w:r w:rsidR="008D66FE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dquisición de laboratorio de la línea de biotecnología y nanotecnología del </w:t>
            </w:r>
            <w:proofErr w:type="spellStart"/>
            <w:r w:rsidR="008D66FE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Tecnoparque</w:t>
            </w:r>
            <w:proofErr w:type="spellEnd"/>
            <w:r w:rsidR="008D66FE"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nodo “La Angostura” para la modernización tecnológica y competitividad del Centro Agroindustrial La Angostura, para la estrategia del Grupo de Gestión de la Investigación, el Desarrollo y la Innovación Tecnológica y Formativa</w:t>
            </w:r>
          </w:p>
        </w:tc>
        <w:tc>
          <w:tcPr>
            <w:tcW w:w="0" w:type="auto"/>
          </w:tcPr>
          <w:p w14:paraId="4106E226" w14:textId="77777777" w:rsidR="00DE557E" w:rsidRPr="00A47008" w:rsidRDefault="00DE557E" w:rsidP="00A25369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74BDF5F3" w14:textId="77777777" w:rsidR="00DE557E" w:rsidRPr="00A47008" w:rsidRDefault="00DE557E" w:rsidP="00DE557E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DE557E" w:rsidRPr="00A47008" w14:paraId="100ECC16" w14:textId="77777777" w:rsidTr="00A25369">
        <w:trPr>
          <w:trHeight w:val="300"/>
        </w:trPr>
        <w:tc>
          <w:tcPr>
            <w:tcW w:w="1534" w:type="dxa"/>
            <w:hideMark/>
          </w:tcPr>
          <w:p w14:paraId="3691742C" w14:textId="77777777" w:rsidR="00DE557E" w:rsidRPr="00A47008" w:rsidRDefault="00DE557E" w:rsidP="00A2536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06F" w14:textId="2F9D17EE" w:rsidR="00DE557E" w:rsidRPr="00A47008" w:rsidRDefault="00DE557E" w:rsidP="00A2536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18" w:type="dxa"/>
            <w:hideMark/>
          </w:tcPr>
          <w:p w14:paraId="1A0B9AA3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2E6A" w14:textId="4F2344B6" w:rsidR="00DE557E" w:rsidRPr="00A47008" w:rsidRDefault="00DE557E" w:rsidP="00A25369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1F4BAE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6859721F" w14:textId="77777777" w:rsidR="00DE557E" w:rsidRPr="00A47008" w:rsidRDefault="00DE557E" w:rsidP="00A25369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MX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264" w14:textId="170FCA4B" w:rsidR="00DE557E" w:rsidRPr="00A47008" w:rsidRDefault="001F4BAE" w:rsidP="00A25369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838A7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</w:tbl>
    <w:p w14:paraId="22B80EBB" w14:textId="77777777" w:rsidR="00DE557E" w:rsidRPr="00A47008" w:rsidRDefault="00DE557E" w:rsidP="00DE557E">
      <w:pPr>
        <w:rPr>
          <w:rFonts w:ascii="Arial" w:hAnsi="Arial" w:cs="Arial"/>
          <w:sz w:val="18"/>
          <w:szCs w:val="18"/>
          <w:lang w:val="es-MX"/>
        </w:rPr>
      </w:pPr>
    </w:p>
    <w:p w14:paraId="0A19F241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  <w:lang w:val="es-MX"/>
        </w:rPr>
      </w:pPr>
      <w:r w:rsidRPr="00A47008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206F64AF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DE557E" w:rsidRPr="00A47008" w14:paraId="0FE0FEF1" w14:textId="77777777" w:rsidTr="00A25369">
        <w:trPr>
          <w:trHeight w:val="300"/>
        </w:trPr>
        <w:tc>
          <w:tcPr>
            <w:tcW w:w="8434" w:type="dxa"/>
          </w:tcPr>
          <w:p w14:paraId="6C764279" w14:textId="0F122E56" w:rsidR="00DE557E" w:rsidRPr="00A47008" w:rsidRDefault="008D66FE" w:rsidP="00A2536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El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conductívimetro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es un equipo de uso rutinario. permite realizar mediciones de calidad de agua, incluye sonda de conductividad en acero inoxidable u otro material resistente a variaciones de temperatura de muestras líquidas. Capacidad de lectura en emulsiones (aceite/agua). Transferencia de datos a computador para graficar resultados. Rango de lectura de 0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uS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- 20.000uS. compensación automática de temperatura. Sonda de temperatura incluida. Incluir solución de calibración. Incluir 3 sondas de repuesto. área de trabajo máximo incluido equipo, brazo y sonda: 50cm ancho x 40 cm de profundo x 40 cm alto. Mide conductividad, salinidad, sólidos totales disueltos (TSD) y temperatura</w:t>
            </w:r>
          </w:p>
        </w:tc>
      </w:tr>
    </w:tbl>
    <w:p w14:paraId="45A11514" w14:textId="77777777" w:rsidR="00DE557E" w:rsidRPr="00A47008" w:rsidRDefault="00DE557E" w:rsidP="00DE557E">
      <w:pPr>
        <w:jc w:val="both"/>
        <w:rPr>
          <w:rFonts w:ascii="Arial" w:hAnsi="Arial" w:cs="Arial"/>
          <w:b/>
          <w:sz w:val="18"/>
          <w:szCs w:val="18"/>
        </w:rPr>
      </w:pPr>
    </w:p>
    <w:p w14:paraId="4FB27C94" w14:textId="41AB8B36" w:rsidR="00DE557E" w:rsidRPr="00A47008" w:rsidRDefault="00DE557E" w:rsidP="00DE557E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color w:val="000000"/>
          <w:sz w:val="18"/>
          <w:szCs w:val="18"/>
          <w:lang w:val="es-CO" w:eastAsia="es-CO"/>
        </w:rPr>
      </w:pPr>
      <w:r w:rsidRPr="00A47008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>NOMBRE DEL ELEMENTO:</w:t>
      </w:r>
      <w:r w:rsidR="00836E5E">
        <w:rPr>
          <w:rFonts w:ascii="Arial" w:eastAsia="Calibri" w:hAnsi="Arial" w:cs="Arial"/>
          <w:b/>
          <w:color w:val="000000"/>
          <w:sz w:val="18"/>
          <w:szCs w:val="18"/>
          <w:lang w:val="es-CO" w:eastAsia="es-CO"/>
        </w:rPr>
        <w:t xml:space="preserve"> </w:t>
      </w:r>
      <w:r w:rsidR="008D66FE" w:rsidRPr="00063C54">
        <w:rPr>
          <w:rFonts w:ascii="Arial" w:hAnsi="Arial" w:cs="Arial"/>
          <w:b/>
          <w:color w:val="000000" w:themeColor="text1"/>
          <w:sz w:val="18"/>
          <w:szCs w:val="18"/>
        </w:rPr>
        <w:t>CONDUCTIVIMETRO</w:t>
      </w:r>
    </w:p>
    <w:p w14:paraId="0D620B37" w14:textId="77777777" w:rsidR="00DE557E" w:rsidRPr="00A47008" w:rsidRDefault="00DE557E" w:rsidP="00DE557E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05550178" w14:textId="77777777" w:rsidR="00DE557E" w:rsidRPr="00A47008" w:rsidRDefault="00DE557E" w:rsidP="00DE557E">
      <w:pPr>
        <w:rPr>
          <w:rFonts w:ascii="Arial" w:hAnsi="Arial" w:cs="Arial"/>
          <w:b/>
          <w:sz w:val="18"/>
          <w:szCs w:val="18"/>
        </w:rPr>
      </w:pPr>
    </w:p>
    <w:p w14:paraId="29260CD2" w14:textId="77777777" w:rsidR="00DE557E" w:rsidRPr="00A47008" w:rsidRDefault="00DE557E" w:rsidP="00DE557E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A47008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DE557E" w:rsidRPr="00A47008" w14:paraId="492AA9FB" w14:textId="77777777" w:rsidTr="008D66FE">
        <w:trPr>
          <w:trHeight w:val="356"/>
        </w:trPr>
        <w:tc>
          <w:tcPr>
            <w:tcW w:w="2171" w:type="dxa"/>
          </w:tcPr>
          <w:p w14:paraId="33C69EEB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5CB73E9" w14:textId="77777777" w:rsidR="00DE557E" w:rsidRPr="00A47008" w:rsidRDefault="00DE557E" w:rsidP="00A253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8D66FE" w:rsidRPr="00A47008" w14:paraId="109CB375" w14:textId="77777777" w:rsidTr="008D66FE">
        <w:trPr>
          <w:trHeight w:val="1049"/>
        </w:trPr>
        <w:tc>
          <w:tcPr>
            <w:tcW w:w="2171" w:type="dxa"/>
            <w:vAlign w:val="center"/>
          </w:tcPr>
          <w:p w14:paraId="04C7D116" w14:textId="77777777" w:rsidR="008D66FE" w:rsidRPr="00A47008" w:rsidRDefault="008D66FE" w:rsidP="008D66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7EEABBFD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Rango de medición: 0,000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uS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/cm…3.000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/cm</w:t>
            </w:r>
          </w:p>
          <w:p w14:paraId="0E3ADAEA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Exactitud: 0,5 en % del valor medido (±1 dígito) a Temperatura ambiente 5…30°C</w:t>
            </w:r>
          </w:p>
          <w:p w14:paraId="02ECFC2F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Rango de Temperatura: 5…130,0°C</w:t>
            </w:r>
          </w:p>
          <w:p w14:paraId="58933AE4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Exactitud (±1 dígito): 0,1</w:t>
            </w:r>
          </w:p>
          <w:p w14:paraId="23470FEE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</w:p>
          <w:p w14:paraId="783AD26F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Rango de medición: </w:t>
            </w:r>
          </w:p>
          <w:p w14:paraId="03A7D647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0.000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μS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/cm a 3000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/cm </w:t>
            </w:r>
          </w:p>
          <w:p w14:paraId="58D40F20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Exactitud: 0.5 % del </w:t>
            </w:r>
          </w:p>
          <w:p w14:paraId="5A551457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valor medido  </w:t>
            </w:r>
          </w:p>
          <w:p w14:paraId="0CFA4605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CANT </w:t>
            </w:r>
          </w:p>
          <w:p w14:paraId="785CDD51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Resolución: 0.001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μS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/cm  </w:t>
            </w:r>
          </w:p>
          <w:p w14:paraId="1DA372C6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Temperaturas de referencia seleccionables: 5, </w:t>
            </w:r>
          </w:p>
          <w:p w14:paraId="2276E3A2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10, 15, 18, 20, 25°C  </w:t>
            </w:r>
          </w:p>
          <w:p w14:paraId="46077F30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Constante de la célula configurable </w:t>
            </w:r>
          </w:p>
          <w:p w14:paraId="28A73D44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Rango de Temperatura: 5 a 130.0°C  </w:t>
            </w:r>
          </w:p>
          <w:p w14:paraId="32E6119A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Exactitud: 0.1  </w:t>
            </w:r>
          </w:p>
          <w:p w14:paraId="3F3E07C1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Compensación de Temperatura: sin compensación, lineal, agua </w:t>
            </w:r>
          </w:p>
          <w:p w14:paraId="49BC438A" w14:textId="77777777" w:rsidR="008D66FE" w:rsidRPr="00AE330A" w:rsidRDefault="008D66FE" w:rsidP="008D66FE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pura Interfase RS232 bidireccional </w:t>
            </w:r>
          </w:p>
          <w:p w14:paraId="368B1476" w14:textId="5677E976" w:rsidR="008D66FE" w:rsidRPr="00A47008" w:rsidRDefault="008D66FE" w:rsidP="008D66FE">
            <w:p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Reconocimiento Standard 146.5μS/cm, 1408μS/cm, 12.85mS/cm, 111.3mS/cm</w:t>
            </w:r>
          </w:p>
        </w:tc>
      </w:tr>
      <w:tr w:rsidR="008D66FE" w:rsidRPr="00A47008" w14:paraId="5DC3BC5F" w14:textId="77777777" w:rsidTr="008D66FE">
        <w:trPr>
          <w:trHeight w:val="711"/>
        </w:trPr>
        <w:tc>
          <w:tcPr>
            <w:tcW w:w="2171" w:type="dxa"/>
            <w:vAlign w:val="center"/>
          </w:tcPr>
          <w:p w14:paraId="669D5902" w14:textId="77777777" w:rsidR="008D66FE" w:rsidRPr="00A47008" w:rsidRDefault="008D66FE" w:rsidP="008D66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14E2917" w14:textId="77777777" w:rsidR="008D66FE" w:rsidRPr="00AE330A" w:rsidRDefault="008D66FE" w:rsidP="00AE330A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Puertos </w:t>
            </w:r>
          </w:p>
          <w:p w14:paraId="1E8B2E80" w14:textId="77777777" w:rsidR="008D66FE" w:rsidRPr="00AE330A" w:rsidRDefault="008D66FE" w:rsidP="00AE330A">
            <w:pPr>
              <w:jc w:val="both"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USB y RS232.  </w:t>
            </w:r>
          </w:p>
          <w:p w14:paraId="5C83A17D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lastRenderedPageBreak/>
              <w:t xml:space="preserve">Modo de lectura de mediciones:  Lectura automática (rápida, media, lenta), temporizada, continua. Indicadores de lectura: </w:t>
            </w:r>
          </w:p>
          <w:p w14:paraId="40D73311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Lectura, estable, bloqueada.  Compensación de </w:t>
            </w:r>
          </w:p>
          <w:p w14:paraId="1ACEFA48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temperatura: ATC, MTC.  Gestión de datos: </w:t>
            </w:r>
          </w:p>
          <w:p w14:paraId="11644D3D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Almacenamiento de datos: 1000 grupos, </w:t>
            </w:r>
          </w:p>
          <w:p w14:paraId="4FF3CFA9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funciones GLP y Gestión de registros. </w:t>
            </w:r>
          </w:p>
          <w:p w14:paraId="57727091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Conexión de la celda de conductividad: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plug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de 8 polos  </w:t>
            </w:r>
          </w:p>
          <w:p w14:paraId="5C555346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Reloj en tiempo real  </w:t>
            </w:r>
          </w:p>
          <w:p w14:paraId="50689426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Display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: LCD táctil a color, alto contraste, 7 pulgadas </w:t>
            </w:r>
          </w:p>
          <w:p w14:paraId="570848F9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Cumple con normativa GLP  </w:t>
            </w:r>
          </w:p>
          <w:p w14:paraId="73E46A1F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El sistema operativo inteligente ofrece funciones como la gestión de usuarios, la gestión de calibraciones, la gestión de métodos, </w:t>
            </w:r>
          </w:p>
          <w:p w14:paraId="1CC81628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la gestión de datos, etc.  </w:t>
            </w:r>
          </w:p>
          <w:p w14:paraId="4306CFC7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</w:p>
          <w:p w14:paraId="775DD790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Interfase RS232 Bidireccional</w:t>
            </w:r>
          </w:p>
          <w:p w14:paraId="66239A15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Puerto USB con software de instalación incluido</w:t>
            </w:r>
          </w:p>
          <w:p w14:paraId="7EDB11AF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Almacenamiento de datos: Manual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ó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automático con rangos seleccionables</w:t>
            </w:r>
          </w:p>
          <w:p w14:paraId="354262A8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Capacidad de almacenamiento: 800 set de datos ajustables entre 5 s… 60 min.</w:t>
            </w:r>
          </w:p>
          <w:p w14:paraId="4ECF9914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Conexión de la celda: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plug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de 8 polos</w:t>
            </w:r>
          </w:p>
          <w:p w14:paraId="0D306A23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Reloj en tiempo real</w:t>
            </w:r>
          </w:p>
          <w:p w14:paraId="15647A56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Display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: LED 75 x 60 mm</w:t>
            </w:r>
          </w:p>
          <w:p w14:paraId="4AB602DE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Cumple con normativa GLP</w:t>
            </w:r>
          </w:p>
          <w:p w14:paraId="4398DF62" w14:textId="77777777" w:rsidR="008D66FE" w:rsidRPr="00AE330A" w:rsidRDefault="008D66FE" w:rsidP="00E75BEE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Intervalo de calibración: Seleccionable</w:t>
            </w:r>
          </w:p>
          <w:p w14:paraId="53B4E50B" w14:textId="5ABE792F" w:rsidR="008D66FE" w:rsidRPr="00A47008" w:rsidRDefault="008D66FE" w:rsidP="008D66FE">
            <w:pPr>
              <w:contextualSpacing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Indicación visual de la estabilidad de la medición</w:t>
            </w:r>
          </w:p>
        </w:tc>
      </w:tr>
      <w:tr w:rsidR="008D66FE" w:rsidRPr="00A47008" w14:paraId="765C12B6" w14:textId="77777777" w:rsidTr="008D66FE">
        <w:trPr>
          <w:trHeight w:val="567"/>
        </w:trPr>
        <w:tc>
          <w:tcPr>
            <w:tcW w:w="2171" w:type="dxa"/>
            <w:vAlign w:val="center"/>
          </w:tcPr>
          <w:p w14:paraId="391E7F80" w14:textId="77777777" w:rsidR="008D66FE" w:rsidRPr="00A47008" w:rsidRDefault="008D66FE" w:rsidP="008D66F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lastRenderedPageBreak/>
              <w:t>ACCESORIOS</w:t>
            </w:r>
          </w:p>
        </w:tc>
        <w:tc>
          <w:tcPr>
            <w:tcW w:w="6840" w:type="dxa"/>
            <w:vAlign w:val="center"/>
          </w:tcPr>
          <w:p w14:paraId="7BBF563B" w14:textId="32E7953F" w:rsidR="008D66FE" w:rsidRPr="00A47008" w:rsidRDefault="008D66FE" w:rsidP="00AE330A">
            <w:pPr>
              <w:contextualSpacing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4 sondas conductivas, sonda ATC, solución estándar de 1413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μS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/cm (50 ml por botella), soporte para electrodos, </w:t>
            </w:r>
            <w:proofErr w:type="spellStart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stylus</w:t>
            </w:r>
            <w:proofErr w:type="spellEnd"/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 xml:space="preserve"> pen, software integrado, soporte para electrodos.</w:t>
            </w:r>
          </w:p>
        </w:tc>
      </w:tr>
      <w:tr w:rsidR="008D66FE" w:rsidRPr="00A47008" w14:paraId="0F9CA7C0" w14:textId="77777777" w:rsidTr="008D66FE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C4EE" w14:textId="77777777" w:rsidR="008D66FE" w:rsidRPr="00A47008" w:rsidRDefault="008D66FE" w:rsidP="008D66F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BF31" w14:textId="512C73E8" w:rsidR="008D66FE" w:rsidRPr="00E75BEE" w:rsidRDefault="008D66FE" w:rsidP="00AE330A">
            <w:pPr>
              <w:contextualSpacing/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3 año para partes y piezas por defectos de fabricación y mano de obra.</w:t>
            </w:r>
          </w:p>
        </w:tc>
      </w:tr>
      <w:tr w:rsidR="008D66FE" w:rsidRPr="008D66FE" w14:paraId="2AD10E09" w14:textId="77777777" w:rsidTr="008D66FE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2847" w14:textId="77777777" w:rsidR="008D66FE" w:rsidRPr="00A47008" w:rsidRDefault="008D66FE" w:rsidP="008D66F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A47008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FC3" w14:textId="77777777" w:rsidR="008D66FE" w:rsidRPr="008D66FE" w:rsidRDefault="008D66FE" w:rsidP="008D66FE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D66FE">
              <w:rPr>
                <w:rFonts w:ascii="Arial" w:hAnsi="Arial" w:cs="Arial"/>
                <w:b/>
                <w:bCs/>
                <w:color w:val="000000" w:themeColor="text1"/>
              </w:rPr>
              <w:t xml:space="preserve">CONDICIONES:  </w:t>
            </w:r>
          </w:p>
          <w:p w14:paraId="3AEDD482" w14:textId="77777777" w:rsidR="008D66FE" w:rsidRPr="00AE330A" w:rsidRDefault="008D66FE" w:rsidP="00AE330A">
            <w:pPr>
              <w:contextualSpacing/>
              <w:rPr>
                <w:rFonts w:ascii="Arial" w:eastAsia="Arial MT" w:hAnsi="Arial" w:cs="Arial"/>
                <w:color w:val="000000" w:themeColor="text1"/>
                <w:lang w:eastAsia="en-US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Suministro de accesorios para su correcto funcionamiento.</w:t>
            </w:r>
          </w:p>
          <w:p w14:paraId="6DC7F363" w14:textId="50FE65A7" w:rsidR="008D66FE" w:rsidRPr="008D66FE" w:rsidRDefault="008D66FE" w:rsidP="00AE330A">
            <w:pPr>
              <w:contextualSpacing/>
              <w:rPr>
                <w:rFonts w:ascii="Arial" w:hAnsi="Arial" w:cs="Arial"/>
                <w:color w:val="000000" w:themeColor="text1"/>
              </w:rPr>
            </w:pPr>
            <w:r w:rsidRPr="00AE330A">
              <w:rPr>
                <w:rFonts w:ascii="Arial" w:eastAsia="Arial MT" w:hAnsi="Arial" w:cs="Arial"/>
                <w:color w:val="000000" w:themeColor="text1"/>
                <w:lang w:eastAsia="en-US"/>
              </w:rPr>
              <w:t>Manuales de uso y mantenimiento en español.</w:t>
            </w:r>
          </w:p>
        </w:tc>
      </w:tr>
    </w:tbl>
    <w:p w14:paraId="3114267E" w14:textId="77777777" w:rsidR="00DE557E" w:rsidRPr="00A47008" w:rsidRDefault="00DE557E" w:rsidP="00DE557E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6D158497" w14:textId="77777777" w:rsidR="00DE557E" w:rsidRDefault="00DE557E" w:rsidP="00DE557E">
      <w:pPr>
        <w:spacing w:after="200" w:line="276" w:lineRule="auto"/>
        <w:rPr>
          <w:sz w:val="18"/>
          <w:szCs w:val="18"/>
        </w:rPr>
      </w:pPr>
    </w:p>
    <w:p w14:paraId="02AD2622" w14:textId="48E4059E" w:rsidR="00DE557E" w:rsidRPr="00363378" w:rsidRDefault="00DE557E">
      <w:pPr>
        <w:spacing w:after="200" w:line="276" w:lineRule="auto"/>
        <w:rPr>
          <w:sz w:val="18"/>
          <w:szCs w:val="18"/>
        </w:rPr>
      </w:pPr>
    </w:p>
    <w:sectPr w:rsidR="00DE557E" w:rsidRPr="003633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0FB"/>
    <w:multiLevelType w:val="hybridMultilevel"/>
    <w:tmpl w:val="E2A8F0AA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3421C70"/>
    <w:multiLevelType w:val="hybridMultilevel"/>
    <w:tmpl w:val="339421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F4AE6"/>
    <w:multiLevelType w:val="hybridMultilevel"/>
    <w:tmpl w:val="5CB62656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05B7698C"/>
    <w:multiLevelType w:val="hybridMultilevel"/>
    <w:tmpl w:val="F99EEF0A"/>
    <w:lvl w:ilvl="0" w:tplc="DA14BA2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E182D7FC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7FDCC17A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21A642B8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0400BEF2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D8B0673A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8D9644CA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4BA20D5E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4056AAC4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0F0A3785"/>
    <w:multiLevelType w:val="hybridMultilevel"/>
    <w:tmpl w:val="A22AA2B8"/>
    <w:lvl w:ilvl="0" w:tplc="051A0D7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F7F63E92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E2486842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1F6CD050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4572A0B8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195404EE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8C844B9C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342014C6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6604025A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101F35D9"/>
    <w:multiLevelType w:val="hybridMultilevel"/>
    <w:tmpl w:val="A6385A9E"/>
    <w:lvl w:ilvl="0" w:tplc="CC78B1D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C83C3CF0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3FBA240E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7B3622BA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8864D13E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C0843432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C9BCBD9C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8670D634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0FD01B22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6" w15:restartNumberingAfterBreak="0">
    <w:nsid w:val="12C67A72"/>
    <w:multiLevelType w:val="hybridMultilevel"/>
    <w:tmpl w:val="54B07098"/>
    <w:lvl w:ilvl="0" w:tplc="153CF930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4C5E3C8E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7EF4E8BA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C3E49390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7E6A3942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E53A960C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F06AD726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6DCED810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56C66FF8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4FE1286"/>
    <w:multiLevelType w:val="hybridMultilevel"/>
    <w:tmpl w:val="BDE0B338"/>
    <w:lvl w:ilvl="0" w:tplc="EE9EBF0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E79E4728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17EC3570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853A79D8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E8A0CF22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CC14A4D0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448E869E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F92EF82C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390AB982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195B76D7"/>
    <w:multiLevelType w:val="hybridMultilevel"/>
    <w:tmpl w:val="AC88614C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198B304A"/>
    <w:multiLevelType w:val="hybridMultilevel"/>
    <w:tmpl w:val="6EFAEB9A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1C826720"/>
    <w:multiLevelType w:val="hybridMultilevel"/>
    <w:tmpl w:val="ADAC20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B5E83"/>
    <w:multiLevelType w:val="hybridMultilevel"/>
    <w:tmpl w:val="4788C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B342B"/>
    <w:multiLevelType w:val="hybridMultilevel"/>
    <w:tmpl w:val="4AAC10E2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299A2781"/>
    <w:multiLevelType w:val="hybridMultilevel"/>
    <w:tmpl w:val="7D2C94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70EF2"/>
    <w:multiLevelType w:val="hybridMultilevel"/>
    <w:tmpl w:val="B48A9B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75AAA"/>
    <w:multiLevelType w:val="hybridMultilevel"/>
    <w:tmpl w:val="CB7018EC"/>
    <w:lvl w:ilvl="0" w:tplc="080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319D0BEF"/>
    <w:multiLevelType w:val="hybridMultilevel"/>
    <w:tmpl w:val="E90E5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67A91"/>
    <w:multiLevelType w:val="hybridMultilevel"/>
    <w:tmpl w:val="B8F62500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3BEB686F"/>
    <w:multiLevelType w:val="hybridMultilevel"/>
    <w:tmpl w:val="6CD0E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24D8"/>
    <w:multiLevelType w:val="hybridMultilevel"/>
    <w:tmpl w:val="7AD83D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8689C"/>
    <w:multiLevelType w:val="hybridMultilevel"/>
    <w:tmpl w:val="D380616E"/>
    <w:lvl w:ilvl="0" w:tplc="D778AD7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2CE6C1C6">
      <w:numFmt w:val="bullet"/>
      <w:lvlText w:val="•"/>
      <w:lvlJc w:val="left"/>
      <w:pPr>
        <w:ind w:left="1346" w:hanging="361"/>
      </w:pPr>
      <w:rPr>
        <w:rFonts w:hint="default"/>
        <w:lang w:val="es-ES" w:eastAsia="en-US" w:bidi="ar-SA"/>
      </w:rPr>
    </w:lvl>
    <w:lvl w:ilvl="2" w:tplc="583C58AC">
      <w:numFmt w:val="bullet"/>
      <w:lvlText w:val="•"/>
      <w:lvlJc w:val="left"/>
      <w:pPr>
        <w:ind w:left="1873" w:hanging="361"/>
      </w:pPr>
      <w:rPr>
        <w:rFonts w:hint="default"/>
        <w:lang w:val="es-ES" w:eastAsia="en-US" w:bidi="ar-SA"/>
      </w:rPr>
    </w:lvl>
    <w:lvl w:ilvl="3" w:tplc="166CB3B0">
      <w:numFmt w:val="bullet"/>
      <w:lvlText w:val="•"/>
      <w:lvlJc w:val="left"/>
      <w:pPr>
        <w:ind w:left="2399" w:hanging="361"/>
      </w:pPr>
      <w:rPr>
        <w:rFonts w:hint="default"/>
        <w:lang w:val="es-ES" w:eastAsia="en-US" w:bidi="ar-SA"/>
      </w:rPr>
    </w:lvl>
    <w:lvl w:ilvl="4" w:tplc="119CFD96">
      <w:numFmt w:val="bullet"/>
      <w:lvlText w:val="•"/>
      <w:lvlJc w:val="left"/>
      <w:pPr>
        <w:ind w:left="2926" w:hanging="361"/>
      </w:pPr>
      <w:rPr>
        <w:rFonts w:hint="default"/>
        <w:lang w:val="es-ES" w:eastAsia="en-US" w:bidi="ar-SA"/>
      </w:rPr>
    </w:lvl>
    <w:lvl w:ilvl="5" w:tplc="0B9C9A32">
      <w:numFmt w:val="bullet"/>
      <w:lvlText w:val="•"/>
      <w:lvlJc w:val="left"/>
      <w:pPr>
        <w:ind w:left="3453" w:hanging="361"/>
      </w:pPr>
      <w:rPr>
        <w:rFonts w:hint="default"/>
        <w:lang w:val="es-ES" w:eastAsia="en-US" w:bidi="ar-SA"/>
      </w:rPr>
    </w:lvl>
    <w:lvl w:ilvl="6" w:tplc="E68C1F1E">
      <w:numFmt w:val="bullet"/>
      <w:lvlText w:val="•"/>
      <w:lvlJc w:val="left"/>
      <w:pPr>
        <w:ind w:left="3979" w:hanging="361"/>
      </w:pPr>
      <w:rPr>
        <w:rFonts w:hint="default"/>
        <w:lang w:val="es-ES" w:eastAsia="en-US" w:bidi="ar-SA"/>
      </w:rPr>
    </w:lvl>
    <w:lvl w:ilvl="7" w:tplc="24E6FF3C">
      <w:numFmt w:val="bullet"/>
      <w:lvlText w:val="•"/>
      <w:lvlJc w:val="left"/>
      <w:pPr>
        <w:ind w:left="4506" w:hanging="361"/>
      </w:pPr>
      <w:rPr>
        <w:rFonts w:hint="default"/>
        <w:lang w:val="es-ES" w:eastAsia="en-US" w:bidi="ar-SA"/>
      </w:rPr>
    </w:lvl>
    <w:lvl w:ilvl="8" w:tplc="319CBC28">
      <w:numFmt w:val="bullet"/>
      <w:lvlText w:val="•"/>
      <w:lvlJc w:val="left"/>
      <w:pPr>
        <w:ind w:left="5032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3F5F5C0E"/>
    <w:multiLevelType w:val="hybridMultilevel"/>
    <w:tmpl w:val="BF3880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69DA6">
      <w:start w:val="2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260C5"/>
    <w:multiLevelType w:val="hybridMultilevel"/>
    <w:tmpl w:val="596020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020F3"/>
    <w:multiLevelType w:val="hybridMultilevel"/>
    <w:tmpl w:val="0F5801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9453F"/>
    <w:multiLevelType w:val="hybridMultilevel"/>
    <w:tmpl w:val="93C471A2"/>
    <w:lvl w:ilvl="0" w:tplc="240A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5" w15:restartNumberingAfterBreak="0">
    <w:nsid w:val="46F26680"/>
    <w:multiLevelType w:val="hybridMultilevel"/>
    <w:tmpl w:val="8F1474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A63"/>
    <w:multiLevelType w:val="hybridMultilevel"/>
    <w:tmpl w:val="97FC31CE"/>
    <w:lvl w:ilvl="0" w:tplc="240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7" w15:restartNumberingAfterBreak="0">
    <w:nsid w:val="56A1152C"/>
    <w:multiLevelType w:val="hybridMultilevel"/>
    <w:tmpl w:val="F8CC40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B66F5"/>
    <w:multiLevelType w:val="hybridMultilevel"/>
    <w:tmpl w:val="4992F4C2"/>
    <w:lvl w:ilvl="0" w:tplc="051A0D7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912EF"/>
    <w:multiLevelType w:val="hybridMultilevel"/>
    <w:tmpl w:val="F71A63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40619"/>
    <w:multiLevelType w:val="hybridMultilevel"/>
    <w:tmpl w:val="A482A1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57BAB"/>
    <w:multiLevelType w:val="multilevel"/>
    <w:tmpl w:val="4C58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452A7B"/>
    <w:multiLevelType w:val="hybridMultilevel"/>
    <w:tmpl w:val="D5B63D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81D4F"/>
    <w:multiLevelType w:val="hybridMultilevel"/>
    <w:tmpl w:val="47783888"/>
    <w:lvl w:ilvl="0" w:tplc="D778AD7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62761"/>
    <w:multiLevelType w:val="hybridMultilevel"/>
    <w:tmpl w:val="5F163E56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5" w15:restartNumberingAfterBreak="0">
    <w:nsid w:val="6DCD2447"/>
    <w:multiLevelType w:val="hybridMultilevel"/>
    <w:tmpl w:val="DD9E80C4"/>
    <w:lvl w:ilvl="0" w:tplc="2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6" w15:restartNumberingAfterBreak="0">
    <w:nsid w:val="71A1056C"/>
    <w:multiLevelType w:val="hybridMultilevel"/>
    <w:tmpl w:val="1A300F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D0A82"/>
    <w:multiLevelType w:val="hybridMultilevel"/>
    <w:tmpl w:val="C35C40AE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8" w15:restartNumberingAfterBreak="0">
    <w:nsid w:val="792022B1"/>
    <w:multiLevelType w:val="hybridMultilevel"/>
    <w:tmpl w:val="CC5A4B3A"/>
    <w:lvl w:ilvl="0" w:tplc="08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9" w15:restartNumberingAfterBreak="0">
    <w:nsid w:val="7A74785B"/>
    <w:multiLevelType w:val="hybridMultilevel"/>
    <w:tmpl w:val="35183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A76C5"/>
    <w:multiLevelType w:val="hybridMultilevel"/>
    <w:tmpl w:val="26FCDE42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7C077396"/>
    <w:multiLevelType w:val="hybridMultilevel"/>
    <w:tmpl w:val="08D097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913DF"/>
    <w:multiLevelType w:val="hybridMultilevel"/>
    <w:tmpl w:val="186E9412"/>
    <w:lvl w:ilvl="0" w:tplc="EE3E49E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B0C4FA56">
      <w:numFmt w:val="bullet"/>
      <w:lvlText w:val="•"/>
      <w:lvlJc w:val="left"/>
      <w:pPr>
        <w:ind w:left="1389" w:hanging="360"/>
      </w:pPr>
      <w:rPr>
        <w:rFonts w:hint="default"/>
        <w:lang w:val="es-ES" w:eastAsia="en-US" w:bidi="ar-SA"/>
      </w:rPr>
    </w:lvl>
    <w:lvl w:ilvl="2" w:tplc="7B6EB46C">
      <w:numFmt w:val="bullet"/>
      <w:lvlText w:val="•"/>
      <w:lvlJc w:val="left"/>
      <w:pPr>
        <w:ind w:left="1958" w:hanging="360"/>
      </w:pPr>
      <w:rPr>
        <w:rFonts w:hint="default"/>
        <w:lang w:val="es-ES" w:eastAsia="en-US" w:bidi="ar-SA"/>
      </w:rPr>
    </w:lvl>
    <w:lvl w:ilvl="3" w:tplc="390E28FC">
      <w:numFmt w:val="bullet"/>
      <w:lvlText w:val="•"/>
      <w:lvlJc w:val="left"/>
      <w:pPr>
        <w:ind w:left="2527" w:hanging="360"/>
      </w:pPr>
      <w:rPr>
        <w:rFonts w:hint="default"/>
        <w:lang w:val="es-ES" w:eastAsia="en-US" w:bidi="ar-SA"/>
      </w:rPr>
    </w:lvl>
    <w:lvl w:ilvl="4" w:tplc="A268EDD6">
      <w:numFmt w:val="bullet"/>
      <w:lvlText w:val="•"/>
      <w:lvlJc w:val="left"/>
      <w:pPr>
        <w:ind w:left="3096" w:hanging="360"/>
      </w:pPr>
      <w:rPr>
        <w:rFonts w:hint="default"/>
        <w:lang w:val="es-ES" w:eastAsia="en-US" w:bidi="ar-SA"/>
      </w:rPr>
    </w:lvl>
    <w:lvl w:ilvl="5" w:tplc="AF28FC1E">
      <w:numFmt w:val="bullet"/>
      <w:lvlText w:val="•"/>
      <w:lvlJc w:val="left"/>
      <w:pPr>
        <w:ind w:left="3666" w:hanging="360"/>
      </w:pPr>
      <w:rPr>
        <w:rFonts w:hint="default"/>
        <w:lang w:val="es-ES" w:eastAsia="en-US" w:bidi="ar-SA"/>
      </w:rPr>
    </w:lvl>
    <w:lvl w:ilvl="6" w:tplc="D5104D20">
      <w:numFmt w:val="bullet"/>
      <w:lvlText w:val="•"/>
      <w:lvlJc w:val="left"/>
      <w:pPr>
        <w:ind w:left="4235" w:hanging="360"/>
      </w:pPr>
      <w:rPr>
        <w:rFonts w:hint="default"/>
        <w:lang w:val="es-ES" w:eastAsia="en-US" w:bidi="ar-SA"/>
      </w:rPr>
    </w:lvl>
    <w:lvl w:ilvl="7" w:tplc="172C5D2C">
      <w:numFmt w:val="bullet"/>
      <w:lvlText w:val="•"/>
      <w:lvlJc w:val="left"/>
      <w:pPr>
        <w:ind w:left="4804" w:hanging="360"/>
      </w:pPr>
      <w:rPr>
        <w:rFonts w:hint="default"/>
        <w:lang w:val="es-ES" w:eastAsia="en-US" w:bidi="ar-SA"/>
      </w:rPr>
    </w:lvl>
    <w:lvl w:ilvl="8" w:tplc="F474B346">
      <w:numFmt w:val="bullet"/>
      <w:lvlText w:val="•"/>
      <w:lvlJc w:val="left"/>
      <w:pPr>
        <w:ind w:left="5373" w:hanging="360"/>
      </w:pPr>
      <w:rPr>
        <w:rFonts w:hint="default"/>
        <w:lang w:val="es-ES" w:eastAsia="en-US" w:bidi="ar-SA"/>
      </w:rPr>
    </w:lvl>
  </w:abstractNum>
  <w:num w:numId="1" w16cid:durableId="1963999390">
    <w:abstractNumId w:val="30"/>
  </w:num>
  <w:num w:numId="2" w16cid:durableId="543178731">
    <w:abstractNumId w:val="41"/>
  </w:num>
  <w:num w:numId="3" w16cid:durableId="1290237037">
    <w:abstractNumId w:val="18"/>
  </w:num>
  <w:num w:numId="4" w16cid:durableId="1144196307">
    <w:abstractNumId w:val="10"/>
  </w:num>
  <w:num w:numId="5" w16cid:durableId="805776764">
    <w:abstractNumId w:val="32"/>
  </w:num>
  <w:num w:numId="6" w16cid:durableId="809329642">
    <w:abstractNumId w:val="11"/>
  </w:num>
  <w:num w:numId="7" w16cid:durableId="1485001841">
    <w:abstractNumId w:val="13"/>
  </w:num>
  <w:num w:numId="8" w16cid:durableId="904028242">
    <w:abstractNumId w:val="29"/>
  </w:num>
  <w:num w:numId="9" w16cid:durableId="2110080777">
    <w:abstractNumId w:val="31"/>
  </w:num>
  <w:num w:numId="10" w16cid:durableId="1750149810">
    <w:abstractNumId w:val="39"/>
  </w:num>
  <w:num w:numId="11" w16cid:durableId="911045891">
    <w:abstractNumId w:val="21"/>
  </w:num>
  <w:num w:numId="12" w16cid:durableId="964001728">
    <w:abstractNumId w:val="40"/>
  </w:num>
  <w:num w:numId="13" w16cid:durableId="1545368738">
    <w:abstractNumId w:val="17"/>
  </w:num>
  <w:num w:numId="14" w16cid:durableId="199778991">
    <w:abstractNumId w:val="8"/>
  </w:num>
  <w:num w:numId="15" w16cid:durableId="30306411">
    <w:abstractNumId w:val="2"/>
  </w:num>
  <w:num w:numId="16" w16cid:durableId="1625312917">
    <w:abstractNumId w:val="35"/>
  </w:num>
  <w:num w:numId="17" w16cid:durableId="2078436552">
    <w:abstractNumId w:val="0"/>
  </w:num>
  <w:num w:numId="18" w16cid:durableId="1050884827">
    <w:abstractNumId w:val="42"/>
  </w:num>
  <w:num w:numId="19" w16cid:durableId="1938756897">
    <w:abstractNumId w:val="19"/>
  </w:num>
  <w:num w:numId="20" w16cid:durableId="734547624">
    <w:abstractNumId w:val="22"/>
  </w:num>
  <w:num w:numId="21" w16cid:durableId="1254975255">
    <w:abstractNumId w:val="15"/>
  </w:num>
  <w:num w:numId="22" w16cid:durableId="1405646548">
    <w:abstractNumId w:val="7"/>
  </w:num>
  <w:num w:numId="23" w16cid:durableId="1488471402">
    <w:abstractNumId w:val="3"/>
  </w:num>
  <w:num w:numId="24" w16cid:durableId="957686058">
    <w:abstractNumId w:val="38"/>
  </w:num>
  <w:num w:numId="25" w16cid:durableId="1632973869">
    <w:abstractNumId w:val="6"/>
  </w:num>
  <w:num w:numId="26" w16cid:durableId="1520317204">
    <w:abstractNumId w:val="25"/>
  </w:num>
  <w:num w:numId="27" w16cid:durableId="628557209">
    <w:abstractNumId w:val="4"/>
  </w:num>
  <w:num w:numId="28" w16cid:durableId="1430278962">
    <w:abstractNumId w:val="28"/>
  </w:num>
  <w:num w:numId="29" w16cid:durableId="139275867">
    <w:abstractNumId w:val="20"/>
  </w:num>
  <w:num w:numId="30" w16cid:durableId="621692978">
    <w:abstractNumId w:val="33"/>
  </w:num>
  <w:num w:numId="31" w16cid:durableId="2134790783">
    <w:abstractNumId w:val="5"/>
  </w:num>
  <w:num w:numId="32" w16cid:durableId="1814566634">
    <w:abstractNumId w:val="24"/>
  </w:num>
  <w:num w:numId="33" w16cid:durableId="1090008779">
    <w:abstractNumId w:val="27"/>
  </w:num>
  <w:num w:numId="34" w16cid:durableId="2125149241">
    <w:abstractNumId w:val="16"/>
  </w:num>
  <w:num w:numId="35" w16cid:durableId="1036079478">
    <w:abstractNumId w:val="36"/>
  </w:num>
  <w:num w:numId="36" w16cid:durableId="1782719224">
    <w:abstractNumId w:val="14"/>
  </w:num>
  <w:num w:numId="37" w16cid:durableId="160321735">
    <w:abstractNumId w:val="12"/>
  </w:num>
  <w:num w:numId="38" w16cid:durableId="318071429">
    <w:abstractNumId w:val="26"/>
  </w:num>
  <w:num w:numId="39" w16cid:durableId="124545781">
    <w:abstractNumId w:val="1"/>
  </w:num>
  <w:num w:numId="40" w16cid:durableId="210966377">
    <w:abstractNumId w:val="23"/>
  </w:num>
  <w:num w:numId="41" w16cid:durableId="11693467">
    <w:abstractNumId w:val="9"/>
  </w:num>
  <w:num w:numId="42" w16cid:durableId="923151665">
    <w:abstractNumId w:val="37"/>
  </w:num>
  <w:num w:numId="43" w16cid:durableId="14361729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9B"/>
    <w:rsid w:val="000170ED"/>
    <w:rsid w:val="00023122"/>
    <w:rsid w:val="00040F0A"/>
    <w:rsid w:val="00045F0C"/>
    <w:rsid w:val="0006726E"/>
    <w:rsid w:val="00067A0A"/>
    <w:rsid w:val="000D39C4"/>
    <w:rsid w:val="000F2BB7"/>
    <w:rsid w:val="000F6607"/>
    <w:rsid w:val="00122CDA"/>
    <w:rsid w:val="00126EAB"/>
    <w:rsid w:val="00146E65"/>
    <w:rsid w:val="00151766"/>
    <w:rsid w:val="0017413D"/>
    <w:rsid w:val="00186699"/>
    <w:rsid w:val="00191391"/>
    <w:rsid w:val="00191724"/>
    <w:rsid w:val="0019368A"/>
    <w:rsid w:val="001A15C8"/>
    <w:rsid w:val="001A1EE1"/>
    <w:rsid w:val="001A746B"/>
    <w:rsid w:val="001E0BC2"/>
    <w:rsid w:val="001F4BAE"/>
    <w:rsid w:val="001F7FD6"/>
    <w:rsid w:val="00201268"/>
    <w:rsid w:val="00230BA5"/>
    <w:rsid w:val="0023245B"/>
    <w:rsid w:val="0025549B"/>
    <w:rsid w:val="00272087"/>
    <w:rsid w:val="00286739"/>
    <w:rsid w:val="00287744"/>
    <w:rsid w:val="00294DF4"/>
    <w:rsid w:val="002A3F73"/>
    <w:rsid w:val="002B44CF"/>
    <w:rsid w:val="002F0EF3"/>
    <w:rsid w:val="00301C29"/>
    <w:rsid w:val="00301D8D"/>
    <w:rsid w:val="0031767F"/>
    <w:rsid w:val="00324D0C"/>
    <w:rsid w:val="003333F1"/>
    <w:rsid w:val="00343100"/>
    <w:rsid w:val="00363378"/>
    <w:rsid w:val="00367CF5"/>
    <w:rsid w:val="003741F4"/>
    <w:rsid w:val="00391D52"/>
    <w:rsid w:val="003B1A4E"/>
    <w:rsid w:val="003B4D3C"/>
    <w:rsid w:val="00410E63"/>
    <w:rsid w:val="00450F13"/>
    <w:rsid w:val="004674D5"/>
    <w:rsid w:val="00477B86"/>
    <w:rsid w:val="004A5BFF"/>
    <w:rsid w:val="004D416B"/>
    <w:rsid w:val="004E00A3"/>
    <w:rsid w:val="004F6CB1"/>
    <w:rsid w:val="005121E5"/>
    <w:rsid w:val="00547A34"/>
    <w:rsid w:val="0055479F"/>
    <w:rsid w:val="0055548E"/>
    <w:rsid w:val="00557A51"/>
    <w:rsid w:val="00582CA0"/>
    <w:rsid w:val="005B68AB"/>
    <w:rsid w:val="005D4BA3"/>
    <w:rsid w:val="005E6034"/>
    <w:rsid w:val="005E74A6"/>
    <w:rsid w:val="005F051C"/>
    <w:rsid w:val="00622E46"/>
    <w:rsid w:val="0062771D"/>
    <w:rsid w:val="00635CD6"/>
    <w:rsid w:val="00645885"/>
    <w:rsid w:val="00653537"/>
    <w:rsid w:val="006605EB"/>
    <w:rsid w:val="006825FF"/>
    <w:rsid w:val="006920D8"/>
    <w:rsid w:val="006A5728"/>
    <w:rsid w:val="006C2D5E"/>
    <w:rsid w:val="006F455A"/>
    <w:rsid w:val="00747C86"/>
    <w:rsid w:val="00756089"/>
    <w:rsid w:val="007A142C"/>
    <w:rsid w:val="007B7118"/>
    <w:rsid w:val="007C01A0"/>
    <w:rsid w:val="007D5697"/>
    <w:rsid w:val="007E49EA"/>
    <w:rsid w:val="007E7FDD"/>
    <w:rsid w:val="007F4406"/>
    <w:rsid w:val="007F5278"/>
    <w:rsid w:val="00812B9D"/>
    <w:rsid w:val="008333FC"/>
    <w:rsid w:val="00836986"/>
    <w:rsid w:val="00836E5E"/>
    <w:rsid w:val="00846A4C"/>
    <w:rsid w:val="00854A83"/>
    <w:rsid w:val="00862997"/>
    <w:rsid w:val="00866117"/>
    <w:rsid w:val="00874193"/>
    <w:rsid w:val="00884383"/>
    <w:rsid w:val="00891C50"/>
    <w:rsid w:val="008A49BC"/>
    <w:rsid w:val="008C17F8"/>
    <w:rsid w:val="008D66FE"/>
    <w:rsid w:val="008E38E9"/>
    <w:rsid w:val="008F345F"/>
    <w:rsid w:val="009077A3"/>
    <w:rsid w:val="00913398"/>
    <w:rsid w:val="009478A6"/>
    <w:rsid w:val="00960689"/>
    <w:rsid w:val="009746D5"/>
    <w:rsid w:val="00991523"/>
    <w:rsid w:val="00995648"/>
    <w:rsid w:val="00996376"/>
    <w:rsid w:val="009A0F9B"/>
    <w:rsid w:val="009A59F9"/>
    <w:rsid w:val="009B476E"/>
    <w:rsid w:val="009B6E09"/>
    <w:rsid w:val="009C036F"/>
    <w:rsid w:val="00A019E8"/>
    <w:rsid w:val="00A16E9D"/>
    <w:rsid w:val="00A46A9D"/>
    <w:rsid w:val="00A47008"/>
    <w:rsid w:val="00A562FF"/>
    <w:rsid w:val="00A77EEF"/>
    <w:rsid w:val="00AB3719"/>
    <w:rsid w:val="00AB6EA1"/>
    <w:rsid w:val="00AE1547"/>
    <w:rsid w:val="00AE330A"/>
    <w:rsid w:val="00AF49CD"/>
    <w:rsid w:val="00B16A95"/>
    <w:rsid w:val="00B21AAB"/>
    <w:rsid w:val="00B32AC5"/>
    <w:rsid w:val="00B530FF"/>
    <w:rsid w:val="00B56C94"/>
    <w:rsid w:val="00B838A7"/>
    <w:rsid w:val="00B873F0"/>
    <w:rsid w:val="00BA6B5F"/>
    <w:rsid w:val="00BB4C8F"/>
    <w:rsid w:val="00BE5374"/>
    <w:rsid w:val="00C1110E"/>
    <w:rsid w:val="00C26AC5"/>
    <w:rsid w:val="00C53178"/>
    <w:rsid w:val="00C85DB5"/>
    <w:rsid w:val="00CA3EBF"/>
    <w:rsid w:val="00CB67E5"/>
    <w:rsid w:val="00CB7BCC"/>
    <w:rsid w:val="00CC6422"/>
    <w:rsid w:val="00CE4371"/>
    <w:rsid w:val="00CF3C09"/>
    <w:rsid w:val="00D2081B"/>
    <w:rsid w:val="00D309B0"/>
    <w:rsid w:val="00D41597"/>
    <w:rsid w:val="00D503E2"/>
    <w:rsid w:val="00DA50ED"/>
    <w:rsid w:val="00DA6C6F"/>
    <w:rsid w:val="00DD03E7"/>
    <w:rsid w:val="00DE557E"/>
    <w:rsid w:val="00DF010B"/>
    <w:rsid w:val="00E27A87"/>
    <w:rsid w:val="00E61E35"/>
    <w:rsid w:val="00E724E4"/>
    <w:rsid w:val="00E75BEE"/>
    <w:rsid w:val="00E9325F"/>
    <w:rsid w:val="00E954B5"/>
    <w:rsid w:val="00E96CE4"/>
    <w:rsid w:val="00EA5EF3"/>
    <w:rsid w:val="00EB1325"/>
    <w:rsid w:val="00EB16E0"/>
    <w:rsid w:val="00EC4347"/>
    <w:rsid w:val="00EE336B"/>
    <w:rsid w:val="00EF17A4"/>
    <w:rsid w:val="00F06F4F"/>
    <w:rsid w:val="00F15C5C"/>
    <w:rsid w:val="00F3765C"/>
    <w:rsid w:val="00F60F9A"/>
    <w:rsid w:val="00F721B2"/>
    <w:rsid w:val="00F87308"/>
    <w:rsid w:val="00F93769"/>
    <w:rsid w:val="00F9659F"/>
    <w:rsid w:val="00FA1CD4"/>
    <w:rsid w:val="00FC1C36"/>
    <w:rsid w:val="00FE3ACA"/>
    <w:rsid w:val="00FE6A0A"/>
    <w:rsid w:val="00FE74FF"/>
    <w:rsid w:val="00FF0ACB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B01B"/>
  <w15:chartTrackingRefBased/>
  <w15:docId w15:val="{7F9B0E83-A6EB-4748-B916-A41F6650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1F4"/>
    <w:rPr>
      <w:rFonts w:ascii="Times New Roman" w:eastAsia="Times New Roman" w:hAnsi="Times New Roman"/>
    </w:rPr>
  </w:style>
  <w:style w:type="paragraph" w:styleId="Ttulo2">
    <w:name w:val="heading 2"/>
    <w:basedOn w:val="Normal"/>
    <w:next w:val="Normal"/>
    <w:link w:val="Ttulo2Car"/>
    <w:qFormat/>
    <w:rsid w:val="0025549B"/>
    <w:pPr>
      <w:keepNext/>
      <w:outlineLvl w:val="1"/>
    </w:pPr>
    <w:rPr>
      <w:b/>
      <w:lang w:val="es-MX"/>
    </w:rPr>
  </w:style>
  <w:style w:type="paragraph" w:styleId="Ttulo4">
    <w:name w:val="heading 4"/>
    <w:basedOn w:val="Normal"/>
    <w:next w:val="Normal"/>
    <w:link w:val="Ttulo4Car"/>
    <w:qFormat/>
    <w:rsid w:val="0025549B"/>
    <w:pPr>
      <w:keepNext/>
      <w:jc w:val="center"/>
      <w:outlineLvl w:val="3"/>
    </w:pPr>
    <w:rPr>
      <w:b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25549B"/>
    <w:pPr>
      <w:keepNext/>
      <w:outlineLvl w:val="5"/>
    </w:pPr>
    <w:rPr>
      <w:sz w:val="24"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5549B"/>
    <w:rPr>
      <w:rFonts w:ascii="Times New Roman" w:eastAsia="Times New Roman" w:hAnsi="Times New Roman" w:cs="Times New Roman"/>
      <w:b/>
      <w:sz w:val="20"/>
      <w:szCs w:val="20"/>
      <w:lang w:val="es-MX" w:eastAsia="es-ES"/>
    </w:rPr>
  </w:style>
  <w:style w:type="character" w:customStyle="1" w:styleId="Ttulo4Car">
    <w:name w:val="Título 4 Car"/>
    <w:link w:val="Ttulo4"/>
    <w:rsid w:val="0025549B"/>
    <w:rPr>
      <w:rFonts w:ascii="Times New Roman" w:eastAsia="Times New Roman" w:hAnsi="Times New Roman" w:cs="Times New Roman"/>
      <w:b/>
      <w:sz w:val="24"/>
      <w:szCs w:val="20"/>
      <w:lang w:val="es-MX" w:eastAsia="es-ES"/>
    </w:rPr>
  </w:style>
  <w:style w:type="character" w:customStyle="1" w:styleId="Ttulo6Car">
    <w:name w:val="Título 6 Car"/>
    <w:link w:val="Ttulo6"/>
    <w:rsid w:val="0025549B"/>
    <w:rPr>
      <w:rFonts w:ascii="Times New Roman" w:eastAsia="Times New Roman" w:hAnsi="Times New Roman" w:cs="Times New Roman"/>
      <w:sz w:val="24"/>
      <w:szCs w:val="20"/>
      <w:u w:val="single"/>
      <w:lang w:val="es-MX" w:eastAsia="es-ES"/>
    </w:rPr>
  </w:style>
  <w:style w:type="paragraph" w:styleId="Encabezado">
    <w:name w:val="header"/>
    <w:basedOn w:val="Normal"/>
    <w:link w:val="EncabezadoCar"/>
    <w:rsid w:val="0025549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2554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2554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i-vpp-highlighted-specsfeatures-list-item">
    <w:name w:val="ui-vpp-highlighted-specs__features-list-item"/>
    <w:basedOn w:val="Normal"/>
    <w:rsid w:val="00FF49B5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Textoennegrita1">
    <w:name w:val="Texto en negrita1"/>
    <w:uiPriority w:val="22"/>
    <w:qFormat/>
    <w:rsid w:val="00F06F4F"/>
    <w:rPr>
      <w:b/>
      <w:bCs/>
    </w:rPr>
  </w:style>
  <w:style w:type="paragraph" w:customStyle="1" w:styleId="Default">
    <w:name w:val="Default"/>
    <w:rsid w:val="00363378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23245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3245B"/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245B"/>
    <w:pPr>
      <w:widowControl w:val="0"/>
      <w:autoSpaceDE w:val="0"/>
      <w:autoSpaceDN w:val="0"/>
      <w:ind w:left="827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p1">
    <w:name w:val="p1"/>
    <w:basedOn w:val="Normal"/>
    <w:rsid w:val="00C53178"/>
    <w:rPr>
      <w:rFonts w:ascii="Arial" w:hAnsi="Arial" w:cs="Arial"/>
      <w:color w:val="000000"/>
      <w:sz w:val="17"/>
      <w:szCs w:val="17"/>
      <w:lang w:val="es-CO" w:eastAsia="es-MX"/>
    </w:rPr>
  </w:style>
  <w:style w:type="character" w:customStyle="1" w:styleId="s1">
    <w:name w:val="s1"/>
    <w:basedOn w:val="Fuentedeprrafopredeter"/>
    <w:rsid w:val="00C53178"/>
    <w:rPr>
      <w:rFonts w:ascii="Symbol" w:hAnsi="Symbo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6154-6C18-4B0C-AE0B-B8C813A2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12</Pages>
  <Words>2953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cp:lastModifiedBy>Daniel Felipe Calderon Zabaleta</cp:lastModifiedBy>
  <cp:revision>43</cp:revision>
  <dcterms:created xsi:type="dcterms:W3CDTF">2026-03-04T19:34:00Z</dcterms:created>
  <dcterms:modified xsi:type="dcterms:W3CDTF">2026-05-11T19:18:00Z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2026-04-23T15:01:14Z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1355a9cd-f3f1-4504-9c4c-6a50716e368c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